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C7E53" w14:textId="77777777" w:rsidR="00C96B5A" w:rsidRPr="00B40BC7" w:rsidRDefault="00B4453E" w:rsidP="00020CE8">
      <w:pPr>
        <w:jc w:val="center"/>
        <w:rPr>
          <w:b/>
          <w:bCs/>
          <w:sz w:val="24"/>
          <w:szCs w:val="24"/>
        </w:rPr>
      </w:pPr>
      <w:r w:rsidRPr="00B40BC7">
        <w:rPr>
          <w:b/>
          <w:bCs/>
          <w:sz w:val="24"/>
          <w:szCs w:val="24"/>
        </w:rPr>
        <w:t>BIBLIOTEKA ONLINE: PROGRAM SZKOLENIOWY</w:t>
      </w:r>
    </w:p>
    <w:p w14:paraId="2986F817" w14:textId="0BF31818" w:rsidR="00B4453E" w:rsidRPr="00B40BC7" w:rsidRDefault="00020CE8" w:rsidP="00020CE8">
      <w:pPr>
        <w:jc w:val="center"/>
        <w:rPr>
          <w:b/>
          <w:bCs/>
        </w:rPr>
      </w:pPr>
      <w:r w:rsidRPr="00B40BC7">
        <w:rPr>
          <w:b/>
          <w:bCs/>
        </w:rPr>
        <w:t>RAPORT Z PRZEBIEGU PROJEKTU</w:t>
      </w:r>
    </w:p>
    <w:p w14:paraId="24910AE1" w14:textId="01E5ED8B" w:rsidR="00020CE8" w:rsidRDefault="00020CE8" w:rsidP="006A06FA">
      <w:pPr>
        <w:rPr>
          <w:b/>
        </w:rPr>
      </w:pPr>
      <w:r>
        <w:rPr>
          <w:b/>
        </w:rPr>
        <w:t xml:space="preserve">RAPORT Z REALIZACJI PROJEKTU </w:t>
      </w:r>
      <w:r w:rsidRPr="00020CE8">
        <w:rPr>
          <w:b/>
        </w:rPr>
        <w:t>BIBLIOTEKA ONLINE: PROGRAM SZKOLENIOWY NA PODSTAWIE UMOWY NR</w:t>
      </w:r>
      <w:r w:rsidR="006A06FA">
        <w:rPr>
          <w:b/>
        </w:rPr>
        <w:t xml:space="preserve"> 215/BO/2020</w:t>
      </w:r>
      <w:r w:rsidRPr="00020CE8">
        <w:rPr>
          <w:b/>
        </w:rPr>
        <w:t xml:space="preserve">  </w:t>
      </w:r>
      <w:r w:rsidR="00BE4370">
        <w:rPr>
          <w:b/>
        </w:rPr>
        <w:t xml:space="preserve">Z </w:t>
      </w:r>
      <w:r w:rsidRPr="00020CE8">
        <w:rPr>
          <w:b/>
        </w:rPr>
        <w:t>DNIA</w:t>
      </w:r>
      <w:r w:rsidR="006A06FA">
        <w:rPr>
          <w:b/>
        </w:rPr>
        <w:t xml:space="preserve"> 14.07.2020</w:t>
      </w:r>
    </w:p>
    <w:p w14:paraId="6B5B305A" w14:textId="77777777" w:rsidR="00020CE8" w:rsidRDefault="00020CE8" w:rsidP="00020CE8">
      <w:pPr>
        <w:spacing w:after="0" w:line="240" w:lineRule="auto"/>
        <w:rPr>
          <w:b/>
        </w:rPr>
      </w:pPr>
    </w:p>
    <w:p w14:paraId="245AEC00" w14:textId="25A2986C" w:rsidR="00020CE8" w:rsidRPr="006A06FA" w:rsidRDefault="00020CE8" w:rsidP="00020CE8">
      <w:pPr>
        <w:rPr>
          <w:b/>
          <w:color w:val="4472C4" w:themeColor="accent5"/>
        </w:rPr>
      </w:pPr>
      <w:r w:rsidRPr="00C70FF7">
        <w:rPr>
          <w:b/>
        </w:rPr>
        <w:t>Nazwa biblioteki:</w:t>
      </w:r>
      <w:r w:rsidR="006A06FA" w:rsidRPr="006A06FA">
        <w:t xml:space="preserve"> </w:t>
      </w:r>
      <w:r w:rsidR="006A06FA" w:rsidRPr="006A06FA">
        <w:rPr>
          <w:b/>
          <w:color w:val="4472C4" w:themeColor="accent5"/>
        </w:rPr>
        <w:t>Powiatowa Biblioteka Publiczna w Rykach</w:t>
      </w:r>
    </w:p>
    <w:p w14:paraId="4F1C86DA" w14:textId="36EECAC6" w:rsidR="00020CE8" w:rsidRDefault="00020CE8" w:rsidP="00020CE8">
      <w:pPr>
        <w:rPr>
          <w:b/>
        </w:rPr>
      </w:pPr>
      <w:r>
        <w:rPr>
          <w:b/>
        </w:rPr>
        <w:t xml:space="preserve">Adres biblioteki: </w:t>
      </w:r>
      <w:r w:rsidR="006A06FA" w:rsidRPr="006A06FA">
        <w:rPr>
          <w:b/>
          <w:color w:val="4472C4" w:themeColor="accent5"/>
        </w:rPr>
        <w:t>ul. Żytnia 5A, 08-500 Ryki</w:t>
      </w:r>
    </w:p>
    <w:p w14:paraId="146E44A5" w14:textId="77777777" w:rsidR="00020CE8" w:rsidRDefault="00020CE8" w:rsidP="00020CE8">
      <w:pPr>
        <w:rPr>
          <w:b/>
        </w:rPr>
      </w:pPr>
    </w:p>
    <w:tbl>
      <w:tblPr>
        <w:tblStyle w:val="Tabela-Siatka"/>
        <w:tblW w:w="0" w:type="auto"/>
        <w:tblLook w:val="04A0" w:firstRow="1" w:lastRow="0" w:firstColumn="1" w:lastColumn="0" w:noHBand="0" w:noVBand="1"/>
      </w:tblPr>
      <w:tblGrid>
        <w:gridCol w:w="3964"/>
        <w:gridCol w:w="5098"/>
      </w:tblGrid>
      <w:tr w:rsidR="00020CE8" w14:paraId="3762783F" w14:textId="77777777" w:rsidTr="002F00E3">
        <w:tc>
          <w:tcPr>
            <w:tcW w:w="9062" w:type="dxa"/>
            <w:gridSpan w:val="2"/>
          </w:tcPr>
          <w:p w14:paraId="654C338C" w14:textId="77777777" w:rsidR="00020CE8" w:rsidRPr="007C4454" w:rsidRDefault="00020CE8" w:rsidP="00020CE8">
            <w:pPr>
              <w:jc w:val="center"/>
              <w:rPr>
                <w:b/>
              </w:rPr>
            </w:pPr>
            <w:r>
              <w:rPr>
                <w:b/>
              </w:rPr>
              <w:t>OPIS DZIAŁAŃ</w:t>
            </w:r>
            <w:r w:rsidR="00BE4370">
              <w:rPr>
                <w:b/>
              </w:rPr>
              <w:t xml:space="preserve"> ZREALIZOWANYCH W RA</w:t>
            </w:r>
            <w:r>
              <w:rPr>
                <w:b/>
              </w:rPr>
              <w:t>MACH PROJEKTU</w:t>
            </w:r>
          </w:p>
        </w:tc>
      </w:tr>
      <w:tr w:rsidR="00020CE8" w14:paraId="781A4BC2" w14:textId="77777777" w:rsidTr="002F00E3">
        <w:tc>
          <w:tcPr>
            <w:tcW w:w="9062" w:type="dxa"/>
            <w:gridSpan w:val="2"/>
            <w:shd w:val="clear" w:color="auto" w:fill="E7E6E6" w:themeFill="background2"/>
          </w:tcPr>
          <w:p w14:paraId="29C5EE7C" w14:textId="09ED360F" w:rsidR="00A62504" w:rsidRDefault="00020CE8" w:rsidP="00004B68">
            <w:pPr>
              <w:rPr>
                <w:b/>
                <w:sz w:val="20"/>
                <w:szCs w:val="20"/>
              </w:rPr>
            </w:pPr>
            <w:r w:rsidRPr="00020CE8">
              <w:rPr>
                <w:b/>
                <w:sz w:val="20"/>
                <w:szCs w:val="20"/>
              </w:rPr>
              <w:t xml:space="preserve">Krótki opis </w:t>
            </w:r>
            <w:r w:rsidR="00BE4370">
              <w:rPr>
                <w:b/>
                <w:sz w:val="20"/>
                <w:szCs w:val="20"/>
              </w:rPr>
              <w:t xml:space="preserve">działań </w:t>
            </w:r>
            <w:r w:rsidRPr="00020CE8">
              <w:rPr>
                <w:b/>
                <w:sz w:val="20"/>
                <w:szCs w:val="20"/>
              </w:rPr>
              <w:t xml:space="preserve">zrealizowanych </w:t>
            </w:r>
            <w:r w:rsidR="00BE4370">
              <w:rPr>
                <w:b/>
                <w:sz w:val="20"/>
                <w:szCs w:val="20"/>
              </w:rPr>
              <w:t>w ramach projektu</w:t>
            </w:r>
            <w:r w:rsidR="00A62504">
              <w:rPr>
                <w:b/>
                <w:sz w:val="20"/>
                <w:szCs w:val="20"/>
              </w:rPr>
              <w:t xml:space="preserve"> </w:t>
            </w:r>
            <w:r w:rsidR="00A62504" w:rsidRPr="00A62504">
              <w:rPr>
                <w:b/>
                <w:sz w:val="20"/>
                <w:szCs w:val="20"/>
              </w:rPr>
              <w:t>(max. 3600 znaków ze spacjami)</w:t>
            </w:r>
            <w:r w:rsidRPr="00020CE8">
              <w:rPr>
                <w:b/>
                <w:sz w:val="20"/>
                <w:szCs w:val="20"/>
              </w:rPr>
              <w:t>, w tym</w:t>
            </w:r>
            <w:r w:rsidR="00BE4370">
              <w:rPr>
                <w:b/>
                <w:sz w:val="20"/>
                <w:szCs w:val="20"/>
              </w:rPr>
              <w:t>:</w:t>
            </w:r>
            <w:r w:rsidR="00004B68">
              <w:rPr>
                <w:b/>
                <w:sz w:val="20"/>
                <w:szCs w:val="20"/>
              </w:rPr>
              <w:t xml:space="preserve"> </w:t>
            </w:r>
          </w:p>
          <w:p w14:paraId="56C06FF2" w14:textId="11307B17" w:rsidR="00A62504" w:rsidRDefault="00004B68" w:rsidP="00A62504">
            <w:pPr>
              <w:pStyle w:val="Akapitzlist"/>
              <w:numPr>
                <w:ilvl w:val="0"/>
                <w:numId w:val="1"/>
              </w:numPr>
              <w:rPr>
                <w:b/>
                <w:sz w:val="20"/>
                <w:szCs w:val="20"/>
              </w:rPr>
            </w:pPr>
            <w:r w:rsidRPr="00A62504">
              <w:rPr>
                <w:b/>
                <w:sz w:val="20"/>
                <w:szCs w:val="20"/>
              </w:rPr>
              <w:t>jakie przygotowano i udostępniono materiały i publikacje</w:t>
            </w:r>
            <w:r w:rsidR="00A62504">
              <w:rPr>
                <w:b/>
                <w:sz w:val="20"/>
                <w:szCs w:val="20"/>
              </w:rPr>
              <w:t>,</w:t>
            </w:r>
          </w:p>
          <w:p w14:paraId="3DFA22C8" w14:textId="0BEEE971" w:rsidR="00A62504" w:rsidRDefault="00004B68" w:rsidP="00A62504">
            <w:pPr>
              <w:pStyle w:val="Akapitzlist"/>
              <w:numPr>
                <w:ilvl w:val="0"/>
                <w:numId w:val="1"/>
              </w:numPr>
              <w:rPr>
                <w:b/>
                <w:sz w:val="20"/>
                <w:szCs w:val="20"/>
              </w:rPr>
            </w:pPr>
            <w:r w:rsidRPr="00A62504">
              <w:rPr>
                <w:b/>
                <w:sz w:val="20"/>
                <w:szCs w:val="20"/>
              </w:rPr>
              <w:t>jakie zrealizowano wydarzenia online dla mieszkańców</w:t>
            </w:r>
            <w:r w:rsidR="00A62504">
              <w:rPr>
                <w:b/>
                <w:sz w:val="20"/>
                <w:szCs w:val="20"/>
              </w:rPr>
              <w:t>,</w:t>
            </w:r>
          </w:p>
          <w:p w14:paraId="57ABE26D" w14:textId="43D7457A" w:rsidR="00020CE8" w:rsidRPr="00A62504" w:rsidRDefault="00004B68" w:rsidP="00A62504">
            <w:pPr>
              <w:pStyle w:val="Akapitzlist"/>
              <w:numPr>
                <w:ilvl w:val="0"/>
                <w:numId w:val="1"/>
              </w:numPr>
              <w:rPr>
                <w:b/>
                <w:sz w:val="20"/>
                <w:szCs w:val="20"/>
              </w:rPr>
            </w:pPr>
            <w:r w:rsidRPr="00A62504">
              <w:rPr>
                <w:b/>
                <w:sz w:val="20"/>
                <w:szCs w:val="20"/>
              </w:rPr>
              <w:t xml:space="preserve">jakie przeprowadzono działania </w:t>
            </w:r>
            <w:r w:rsidR="00020CE8" w:rsidRPr="00A62504">
              <w:rPr>
                <w:b/>
                <w:sz w:val="20"/>
                <w:szCs w:val="20"/>
              </w:rPr>
              <w:t>komunikacyjn</w:t>
            </w:r>
            <w:r w:rsidRPr="00A62504">
              <w:rPr>
                <w:b/>
                <w:sz w:val="20"/>
                <w:szCs w:val="20"/>
              </w:rPr>
              <w:t>e i promocyjne dotyczące p</w:t>
            </w:r>
            <w:r w:rsidR="00020CE8" w:rsidRPr="00A62504">
              <w:rPr>
                <w:b/>
                <w:sz w:val="20"/>
                <w:szCs w:val="20"/>
              </w:rPr>
              <w:t xml:space="preserve">rojektu </w:t>
            </w:r>
          </w:p>
        </w:tc>
      </w:tr>
      <w:tr w:rsidR="00020CE8" w14:paraId="2B5289EB" w14:textId="77777777" w:rsidTr="002F00E3">
        <w:tc>
          <w:tcPr>
            <w:tcW w:w="9062" w:type="dxa"/>
            <w:gridSpan w:val="2"/>
          </w:tcPr>
          <w:p w14:paraId="60044697" w14:textId="52658C81" w:rsidR="00D827C5" w:rsidRDefault="0052239F" w:rsidP="00D827C5">
            <w:pPr>
              <w:pStyle w:val="Normalny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1).</w:t>
            </w:r>
            <w:r w:rsidR="00D827C5" w:rsidRPr="00D827C5">
              <w:rPr>
                <w:rFonts w:asciiTheme="minorHAnsi" w:hAnsiTheme="minorHAnsi" w:cstheme="minorHAnsi"/>
                <w:color w:val="000000"/>
                <w:sz w:val="22"/>
                <w:szCs w:val="22"/>
              </w:rPr>
              <w:t>Wydarzenie:</w:t>
            </w:r>
            <w:r w:rsidR="00D827C5" w:rsidRPr="00D827C5">
              <w:rPr>
                <w:rFonts w:asciiTheme="minorHAnsi" w:hAnsiTheme="minorHAnsi" w:cstheme="minorHAnsi"/>
                <w:b/>
                <w:bCs/>
                <w:color w:val="000000"/>
                <w:sz w:val="22"/>
                <w:szCs w:val="22"/>
              </w:rPr>
              <w:t xml:space="preserve"> Narodowe czytanie. </w:t>
            </w:r>
            <w:r w:rsidR="00D827C5" w:rsidRPr="00D827C5">
              <w:rPr>
                <w:rFonts w:asciiTheme="minorHAnsi" w:hAnsiTheme="minorHAnsi" w:cstheme="minorHAnsi"/>
                <w:color w:val="212121"/>
                <w:sz w:val="22"/>
                <w:szCs w:val="22"/>
              </w:rPr>
              <w:t xml:space="preserve">Zapraszają wszystkich chętnych do wysłuchania fragmentów </w:t>
            </w:r>
            <w:r w:rsidR="00D827C5" w:rsidRPr="00D827C5">
              <w:rPr>
                <w:rFonts w:asciiTheme="minorHAnsi" w:hAnsiTheme="minorHAnsi" w:cstheme="minorHAnsi"/>
                <w:i/>
                <w:iCs/>
                <w:color w:val="212121"/>
                <w:sz w:val="22"/>
                <w:szCs w:val="22"/>
              </w:rPr>
              <w:t>Balladyny</w:t>
            </w:r>
            <w:r w:rsidR="00D827C5" w:rsidRPr="00D827C5">
              <w:rPr>
                <w:rFonts w:asciiTheme="minorHAnsi" w:hAnsiTheme="minorHAnsi" w:cstheme="minorHAnsi"/>
                <w:color w:val="212121"/>
                <w:sz w:val="22"/>
                <w:szCs w:val="22"/>
              </w:rPr>
              <w:t xml:space="preserve"> Juliusza Słowackiego, czytanych przez bibliotekarki i transmitowanych na kanale YouTube oraz za pośrednictwem Facebooka. Ponadto zaprasza</w:t>
            </w:r>
            <w:r w:rsidR="00375F2B">
              <w:rPr>
                <w:rFonts w:asciiTheme="minorHAnsi" w:hAnsiTheme="minorHAnsi" w:cstheme="minorHAnsi"/>
                <w:color w:val="212121"/>
                <w:sz w:val="22"/>
                <w:szCs w:val="22"/>
              </w:rPr>
              <w:t>liś</w:t>
            </w:r>
            <w:r w:rsidR="00D827C5" w:rsidRPr="00D827C5">
              <w:rPr>
                <w:rFonts w:asciiTheme="minorHAnsi" w:hAnsiTheme="minorHAnsi" w:cstheme="minorHAnsi"/>
                <w:color w:val="212121"/>
                <w:sz w:val="22"/>
                <w:szCs w:val="22"/>
              </w:rPr>
              <w:t xml:space="preserve">my dzieci i młodzież, rodziny, dziadków z wnukami i dzieci z rodzicami do zabawy w kucharzy. Motywem przewodnim </w:t>
            </w:r>
            <w:r w:rsidR="002346D4">
              <w:rPr>
                <w:rFonts w:asciiTheme="minorHAnsi" w:hAnsiTheme="minorHAnsi" w:cstheme="minorHAnsi"/>
                <w:color w:val="212121"/>
                <w:sz w:val="22"/>
                <w:szCs w:val="22"/>
              </w:rPr>
              <w:t>były</w:t>
            </w:r>
            <w:r w:rsidR="00D827C5" w:rsidRPr="00D827C5">
              <w:rPr>
                <w:rFonts w:asciiTheme="minorHAnsi" w:hAnsiTheme="minorHAnsi" w:cstheme="minorHAnsi"/>
                <w:color w:val="212121"/>
                <w:sz w:val="22"/>
                <w:szCs w:val="22"/>
              </w:rPr>
              <w:t xml:space="preserve"> maliny.</w:t>
            </w:r>
            <w:r w:rsidR="00375F2B">
              <w:rPr>
                <w:rFonts w:asciiTheme="minorHAnsi" w:hAnsiTheme="minorHAnsi" w:cstheme="minorHAnsi"/>
                <w:color w:val="212121"/>
                <w:sz w:val="22"/>
                <w:szCs w:val="22"/>
              </w:rPr>
              <w:t xml:space="preserve"> </w:t>
            </w:r>
            <w:r w:rsidR="00D827C5" w:rsidRPr="00D827C5">
              <w:rPr>
                <w:rFonts w:asciiTheme="minorHAnsi" w:hAnsiTheme="minorHAnsi" w:cstheme="minorHAnsi"/>
                <w:color w:val="000000"/>
                <w:sz w:val="22"/>
                <w:szCs w:val="22"/>
              </w:rPr>
              <w:t xml:space="preserve">Podajemy link: </w:t>
            </w:r>
          </w:p>
          <w:p w14:paraId="4CA6160C" w14:textId="2161073C" w:rsidR="0052239F" w:rsidRDefault="00292F43" w:rsidP="00D827C5">
            <w:pPr>
              <w:pStyle w:val="NormalnyWeb"/>
              <w:spacing w:before="0" w:beforeAutospacing="0" w:after="0" w:afterAutospacing="0"/>
              <w:rPr>
                <w:rFonts w:asciiTheme="minorHAnsi" w:hAnsiTheme="minorHAnsi" w:cstheme="minorHAnsi"/>
                <w:sz w:val="22"/>
                <w:szCs w:val="22"/>
              </w:rPr>
            </w:pPr>
            <w:hyperlink r:id="rId5" w:history="1">
              <w:r w:rsidR="0052239F" w:rsidRPr="00033364">
                <w:rPr>
                  <w:rStyle w:val="Hipercze"/>
                  <w:rFonts w:asciiTheme="minorHAnsi" w:hAnsiTheme="minorHAnsi" w:cstheme="minorHAnsi"/>
                  <w:sz w:val="22"/>
                  <w:szCs w:val="22"/>
                </w:rPr>
                <w:t>https://pbpryki.pl/w-ramach-projektu-biblioteka-online-zapraszamy-do-wspolnego-narodowego-czytania/</w:t>
              </w:r>
            </w:hyperlink>
          </w:p>
          <w:p w14:paraId="6316D177" w14:textId="7A3B638B" w:rsidR="00020CE8" w:rsidRPr="0052239F" w:rsidRDefault="00D827C5" w:rsidP="0052239F">
            <w:pPr>
              <w:tabs>
                <w:tab w:val="left" w:pos="6462"/>
              </w:tabs>
              <w:rPr>
                <w:rFonts w:cstheme="minorHAnsi"/>
                <w:color w:val="000000"/>
              </w:rPr>
            </w:pPr>
            <w:r w:rsidRPr="00D827C5">
              <w:rPr>
                <w:rFonts w:cstheme="minorHAnsi"/>
                <w:color w:val="000000"/>
              </w:rPr>
              <w:t xml:space="preserve">Narzędzia, którymi posługiwaliśmy się w ramach projektu z naszymi czytelnikami: Skype, Zoom, komórka, e-mail, Messenger, WhatsApp, </w:t>
            </w:r>
            <w:proofErr w:type="spellStart"/>
            <w:r w:rsidRPr="00D827C5">
              <w:rPr>
                <w:rFonts w:cstheme="minorHAnsi"/>
                <w:color w:val="000000"/>
              </w:rPr>
              <w:t>Jamboard</w:t>
            </w:r>
            <w:proofErr w:type="spellEnd"/>
            <w:r w:rsidRPr="00D827C5">
              <w:rPr>
                <w:rFonts w:cstheme="minorHAnsi"/>
                <w:color w:val="000000"/>
              </w:rPr>
              <w:t xml:space="preserve">, Google </w:t>
            </w:r>
            <w:proofErr w:type="spellStart"/>
            <w:r w:rsidRPr="00D827C5">
              <w:rPr>
                <w:rFonts w:cstheme="minorHAnsi"/>
                <w:color w:val="000000"/>
              </w:rPr>
              <w:t>Sites</w:t>
            </w:r>
            <w:proofErr w:type="spellEnd"/>
            <w:r w:rsidRPr="00D827C5">
              <w:rPr>
                <w:rFonts w:cstheme="minorHAnsi"/>
                <w:color w:val="000000"/>
              </w:rPr>
              <w:t xml:space="preserve">, </w:t>
            </w:r>
            <w:proofErr w:type="spellStart"/>
            <w:r w:rsidRPr="00D827C5">
              <w:rPr>
                <w:rFonts w:cstheme="minorHAnsi"/>
                <w:color w:val="000000"/>
              </w:rPr>
              <w:t>Trello</w:t>
            </w:r>
            <w:proofErr w:type="spellEnd"/>
            <w:r w:rsidR="0052239F">
              <w:rPr>
                <w:rFonts w:cstheme="minorHAnsi"/>
                <w:color w:val="000000"/>
              </w:rPr>
              <w:t>. P</w:t>
            </w:r>
            <w:r w:rsidR="0052239F" w:rsidRPr="0052239F">
              <w:rPr>
                <w:rFonts w:cstheme="minorHAnsi"/>
                <w:color w:val="000000"/>
              </w:rPr>
              <w:t>rom</w:t>
            </w:r>
            <w:r w:rsidR="0052239F">
              <w:rPr>
                <w:rFonts w:cstheme="minorHAnsi"/>
                <w:color w:val="000000"/>
              </w:rPr>
              <w:t>ujemy</w:t>
            </w:r>
            <w:r w:rsidR="0052239F" w:rsidRPr="0052239F">
              <w:rPr>
                <w:rFonts w:cstheme="minorHAnsi"/>
                <w:color w:val="000000"/>
              </w:rPr>
              <w:t xml:space="preserve"> nie tylko program szkoleniow</w:t>
            </w:r>
            <w:r w:rsidR="0052239F">
              <w:rPr>
                <w:rFonts w:cstheme="minorHAnsi"/>
                <w:color w:val="000000"/>
              </w:rPr>
              <w:t>y</w:t>
            </w:r>
            <w:r w:rsidR="0052239F" w:rsidRPr="0052239F">
              <w:rPr>
                <w:rFonts w:cstheme="minorHAnsi"/>
                <w:color w:val="000000"/>
              </w:rPr>
              <w:t xml:space="preserve"> “Biblioteka Online” ale now</w:t>
            </w:r>
            <w:r w:rsidR="0052239F">
              <w:rPr>
                <w:rFonts w:cstheme="minorHAnsi"/>
                <w:color w:val="000000"/>
              </w:rPr>
              <w:t>e</w:t>
            </w:r>
            <w:r w:rsidR="0052239F" w:rsidRPr="0052239F">
              <w:rPr>
                <w:rFonts w:cstheme="minorHAnsi"/>
                <w:color w:val="000000"/>
              </w:rPr>
              <w:t xml:space="preserve"> technologi</w:t>
            </w:r>
            <w:r w:rsidR="0052239F">
              <w:rPr>
                <w:rFonts w:cstheme="minorHAnsi"/>
                <w:color w:val="000000"/>
              </w:rPr>
              <w:t xml:space="preserve">e, </w:t>
            </w:r>
            <w:r w:rsidR="0052239F" w:rsidRPr="0052239F">
              <w:rPr>
                <w:rFonts w:cstheme="minorHAnsi"/>
                <w:color w:val="000000"/>
              </w:rPr>
              <w:t>now</w:t>
            </w:r>
            <w:r w:rsidR="0052239F">
              <w:rPr>
                <w:rFonts w:cstheme="minorHAnsi"/>
                <w:color w:val="000000"/>
              </w:rPr>
              <w:t>e</w:t>
            </w:r>
            <w:r w:rsidR="0052239F" w:rsidRPr="0052239F">
              <w:rPr>
                <w:rFonts w:cstheme="minorHAnsi"/>
                <w:color w:val="000000"/>
              </w:rPr>
              <w:t xml:space="preserve"> umiejętności, narzędzi</w:t>
            </w:r>
            <w:r w:rsidR="0052239F">
              <w:rPr>
                <w:rFonts w:cstheme="minorHAnsi"/>
                <w:color w:val="000000"/>
              </w:rPr>
              <w:t>a</w:t>
            </w:r>
            <w:r w:rsidR="0052239F" w:rsidRPr="0052239F">
              <w:rPr>
                <w:rFonts w:cstheme="minorHAnsi"/>
                <w:color w:val="000000"/>
              </w:rPr>
              <w:t>, aplikacj</w:t>
            </w:r>
            <w:r w:rsidR="0052239F">
              <w:rPr>
                <w:rFonts w:cstheme="minorHAnsi"/>
                <w:color w:val="000000"/>
              </w:rPr>
              <w:t>e. P</w:t>
            </w:r>
            <w:r w:rsidR="0052239F" w:rsidRPr="0052239F">
              <w:rPr>
                <w:rFonts w:cstheme="minorHAnsi"/>
                <w:color w:val="000000"/>
              </w:rPr>
              <w:t>rom</w:t>
            </w:r>
            <w:r w:rsidR="0052239F">
              <w:rPr>
                <w:rFonts w:cstheme="minorHAnsi"/>
                <w:color w:val="000000"/>
              </w:rPr>
              <w:t>ujemy</w:t>
            </w:r>
            <w:r w:rsidR="0052239F" w:rsidRPr="0052239F">
              <w:rPr>
                <w:rFonts w:cstheme="minorHAnsi"/>
                <w:color w:val="000000"/>
              </w:rPr>
              <w:t xml:space="preserve"> realizatora Projektu: Fundacji Rozwoju Społeczeństwa Informacyjnego</w:t>
            </w:r>
            <w:r w:rsidR="0052239F">
              <w:rPr>
                <w:rFonts w:cstheme="minorHAnsi"/>
                <w:color w:val="000000"/>
              </w:rPr>
              <w:t xml:space="preserve">: podaję link: </w:t>
            </w:r>
            <w:hyperlink r:id="rId6" w:history="1">
              <w:r w:rsidR="0052239F" w:rsidRPr="00033364">
                <w:rPr>
                  <w:rStyle w:val="Hipercze"/>
                  <w:rFonts w:cstheme="minorHAnsi"/>
                </w:rPr>
                <w:t>https://pbpryki.pl/powiatowa-biblioteka-publiczna-w-rykach-w-projekcie-biblioteka-on-line/</w:t>
              </w:r>
            </w:hyperlink>
            <w:r w:rsidR="0052239F">
              <w:rPr>
                <w:rFonts w:cstheme="minorHAnsi"/>
                <w:color w:val="000000"/>
              </w:rPr>
              <w:t>.</w:t>
            </w:r>
          </w:p>
          <w:p w14:paraId="11C68DEB" w14:textId="7B9F832F" w:rsidR="001800C0" w:rsidRPr="00D827C5" w:rsidRDefault="006A06FA" w:rsidP="001800C0">
            <w:pPr>
              <w:rPr>
                <w:rFonts w:cstheme="minorHAnsi"/>
              </w:rPr>
            </w:pPr>
            <w:r w:rsidRPr="00D827C5">
              <w:rPr>
                <w:rFonts w:cstheme="minorHAnsi"/>
              </w:rPr>
              <w:t xml:space="preserve">2) </w:t>
            </w:r>
            <w:r w:rsidR="001800C0" w:rsidRPr="00D827C5">
              <w:rPr>
                <w:rFonts w:cstheme="minorHAnsi"/>
              </w:rPr>
              <w:t xml:space="preserve">W naszej bibliotece zorganizowaliśmy </w:t>
            </w:r>
            <w:r w:rsidRPr="00D827C5">
              <w:rPr>
                <w:rFonts w:cstheme="minorHAnsi"/>
              </w:rPr>
              <w:t>badanie i rozpoznawanie potrzeb, analizowanie zasobów i otoczenia.</w:t>
            </w:r>
            <w:r w:rsidR="001800C0" w:rsidRPr="00D827C5">
              <w:rPr>
                <w:rFonts w:cstheme="minorHAnsi"/>
              </w:rPr>
              <w:t xml:space="preserve"> Była przeprowadzona diagnoza online w mojej bibliotece. Działania: 1) Przygotowanie pytań dotyczących potrzeb naszych czytelników, wydrukowanie jej i rozdanie przy okazji wypożyczeni oraz zebranie odpowiedzi z ankiet. Zrobiono to 08.09.2020. Zorganizowanie ankiety w sposób tradycyjny, czyli stacjonarny przyniosło nam nikłe wyniki (odpowiedziało tylko 11 osób), przy tym napracowaliśmy się, aby ją ułożyć, ładnie sformatować a potem ułożyć pod kątem pytań</w:t>
            </w:r>
          </w:p>
          <w:p w14:paraId="3555752B" w14:textId="6DF0839D" w:rsidR="001800C0" w:rsidRPr="00D827C5" w:rsidRDefault="001800C0" w:rsidP="001800C0">
            <w:pPr>
              <w:rPr>
                <w:rFonts w:cstheme="minorHAnsi"/>
              </w:rPr>
            </w:pPr>
            <w:r w:rsidRPr="00D827C5">
              <w:rPr>
                <w:rFonts w:cstheme="minorHAnsi"/>
              </w:rPr>
              <w:t>otwartych, podliczyć wyniki i wyciągnąć wnioski. Te same pytania zamieściliśmy online, pomijając</w:t>
            </w:r>
          </w:p>
          <w:p w14:paraId="43D8437E" w14:textId="2E76576B" w:rsidR="001800C0" w:rsidRPr="00D827C5" w:rsidRDefault="001800C0" w:rsidP="001800C0">
            <w:pPr>
              <w:rPr>
                <w:rFonts w:cstheme="minorHAnsi"/>
              </w:rPr>
            </w:pPr>
            <w:r w:rsidRPr="00D827C5">
              <w:rPr>
                <w:rFonts w:cstheme="minorHAnsi"/>
              </w:rPr>
              <w:t xml:space="preserve">wszystkie pytania otwarte. Ankieta jest widoczna pod linkiem: </w:t>
            </w:r>
            <w:hyperlink r:id="rId7" w:history="1">
              <w:r w:rsidRPr="00D827C5">
                <w:rPr>
                  <w:rStyle w:val="Hipercze"/>
                  <w:rFonts w:cstheme="minorHAnsi"/>
                </w:rPr>
                <w:t>https://pbpryki.pl/wp-content/uploads/2020/09/ankieta-2-2020-2.pdf</w:t>
              </w:r>
            </w:hyperlink>
            <w:r w:rsidRPr="00D827C5">
              <w:rPr>
                <w:rFonts w:cstheme="minorHAnsi"/>
              </w:rPr>
              <w:t>. Odpowiedź w systemie stacjonarnym mieliśmy</w:t>
            </w:r>
          </w:p>
          <w:p w14:paraId="10A19C43" w14:textId="722ADDC3" w:rsidR="001800C0" w:rsidRPr="00D827C5" w:rsidRDefault="001800C0" w:rsidP="001800C0">
            <w:pPr>
              <w:rPr>
                <w:rFonts w:cstheme="minorHAnsi"/>
              </w:rPr>
            </w:pPr>
            <w:r w:rsidRPr="00D827C5">
              <w:rPr>
                <w:rFonts w:cstheme="minorHAnsi"/>
              </w:rPr>
              <w:t>od razu, bowiem przypilnowaliśmy czytelników na miejscu, aby wypełnili nam ankiety. Stąd</w:t>
            </w:r>
          </w:p>
          <w:p w14:paraId="0A72B85F" w14:textId="73F8D3A6" w:rsidR="001800C0" w:rsidRPr="00D827C5" w:rsidRDefault="001800C0" w:rsidP="001800C0">
            <w:pPr>
              <w:rPr>
                <w:rFonts w:cstheme="minorHAnsi"/>
              </w:rPr>
            </w:pPr>
            <w:r w:rsidRPr="00D827C5">
              <w:rPr>
                <w:rFonts w:cstheme="minorHAnsi"/>
              </w:rPr>
              <w:t>dopytywaliśmy o konkrety, czego nie można było zrobić online. Jednak 2) Do badania szerszej populacji wśród potrzeb naszych użytkowników wykorzystaliśmy także nowe narzędzie- ankietę</w:t>
            </w:r>
          </w:p>
          <w:p w14:paraId="17635058" w14:textId="3FCB67F2" w:rsidR="00004B68" w:rsidRPr="00D827C5" w:rsidRDefault="001800C0" w:rsidP="002F00E3">
            <w:pPr>
              <w:rPr>
                <w:rFonts w:cstheme="minorHAnsi"/>
              </w:rPr>
            </w:pPr>
            <w:r w:rsidRPr="00D827C5">
              <w:rPr>
                <w:rFonts w:cstheme="minorHAnsi"/>
              </w:rPr>
              <w:t xml:space="preserve">online na FB: </w:t>
            </w:r>
            <w:hyperlink r:id="rId8" w:history="1">
              <w:r w:rsidR="00765565" w:rsidRPr="00D827C5">
                <w:rPr>
                  <w:rStyle w:val="Hipercze"/>
                  <w:rFonts w:cstheme="minorHAnsi"/>
                </w:rPr>
                <w:t>https://www.facebook.com/groups/1009574235770929/</w:t>
              </w:r>
            </w:hyperlink>
            <w:r w:rsidR="00765565" w:rsidRPr="00D827C5">
              <w:rPr>
                <w:rFonts w:cstheme="minorHAnsi"/>
              </w:rPr>
              <w:t>, jednak ten link okazał się słaby ze względu na to, że nie mam FB na bibliotekę ale przerobiony z prywatnego, badanie online niw wyszło nam, z czym wiązałam wielkie nadzieje, musimy zmienić FB przy okazji zmiany strony internetowej.</w:t>
            </w:r>
            <w:r w:rsidR="00D827C5" w:rsidRPr="00D827C5">
              <w:rPr>
                <w:rFonts w:cstheme="minorHAnsi"/>
              </w:rPr>
              <w:t xml:space="preserve"> </w:t>
            </w:r>
            <w:r w:rsidR="00765565" w:rsidRPr="00D827C5">
              <w:rPr>
                <w:rFonts w:cstheme="minorHAnsi"/>
              </w:rPr>
              <w:t xml:space="preserve">Na podstawie ćwiczenia zamieszczonego pod tym linkiem: </w:t>
            </w:r>
            <w:hyperlink r:id="rId9" w:history="1">
              <w:r w:rsidR="00765565" w:rsidRPr="00D827C5">
                <w:rPr>
                  <w:rStyle w:val="Hipercze"/>
                  <w:rFonts w:cstheme="minorHAnsi"/>
                </w:rPr>
                <w:t>https://docs.google.com/document/d/1i_9ZLA6WNE7HV0Uonh0JcxMcyDyXxCcwITH--gCIMrU/edit</w:t>
              </w:r>
            </w:hyperlink>
            <w:r w:rsidR="00765565" w:rsidRPr="00D827C5">
              <w:rPr>
                <w:rFonts w:cstheme="minorHAnsi"/>
              </w:rPr>
              <w:t>, diagnozujemy potrzeby naszych czytelników starając się wyjść do danego opisu czy charakterystyki</w:t>
            </w:r>
            <w:r w:rsidR="00D827C5" w:rsidRPr="00D827C5">
              <w:rPr>
                <w:rFonts w:cstheme="minorHAnsi"/>
              </w:rPr>
              <w:t xml:space="preserve"> dzięki Projektowi Biblioteka online.</w:t>
            </w:r>
          </w:p>
          <w:p w14:paraId="4A5B6B9A" w14:textId="226605D3" w:rsidR="006A06FA" w:rsidRPr="00D827C5" w:rsidRDefault="006A06FA" w:rsidP="006A06FA">
            <w:pPr>
              <w:rPr>
                <w:rFonts w:eastAsia="Arial-BoldMT" w:cstheme="minorHAnsi"/>
              </w:rPr>
            </w:pPr>
            <w:r w:rsidRPr="00D827C5">
              <w:rPr>
                <w:rFonts w:eastAsia="Arial-BoldMT" w:cstheme="minorHAnsi"/>
              </w:rPr>
              <w:t>3)</w:t>
            </w:r>
            <w:r w:rsidR="00D827C5">
              <w:rPr>
                <w:rFonts w:eastAsia="Arial-BoldMT" w:cstheme="minorHAnsi"/>
              </w:rPr>
              <w:t xml:space="preserve"> Przygotowaliśmy </w:t>
            </w:r>
            <w:r w:rsidR="00237395">
              <w:rPr>
                <w:rFonts w:eastAsia="Arial-BoldMT" w:cstheme="minorHAnsi"/>
              </w:rPr>
              <w:t>też inne formy zadań, które nie zostały udostępnione czytelnikowi ze względu na przygotowania i dokonującą się obecnie zmianę strony internetowej naszej biblioteki, która zostanie zakończona najprawdopodobniej w z dniem 10-15</w:t>
            </w:r>
            <w:r w:rsidR="00104F9A">
              <w:rPr>
                <w:rFonts w:eastAsia="Arial-BoldMT" w:cstheme="minorHAnsi"/>
              </w:rPr>
              <w:t xml:space="preserve">.12.2020 r. Jednakże przygotowywany </w:t>
            </w:r>
            <w:r w:rsidR="00104F9A">
              <w:rPr>
                <w:rFonts w:eastAsia="Arial-BoldMT" w:cstheme="minorHAnsi"/>
              </w:rPr>
              <w:lastRenderedPageBreak/>
              <w:t xml:space="preserve">jest </w:t>
            </w:r>
            <w:r w:rsidR="00D827C5">
              <w:rPr>
                <w:rFonts w:eastAsia="Arial-BoldMT" w:cstheme="minorHAnsi"/>
              </w:rPr>
              <w:t>f</w:t>
            </w:r>
            <w:r w:rsidRPr="00D827C5">
              <w:rPr>
                <w:rFonts w:eastAsia="Arial-BoldMT" w:cstheme="minorHAnsi"/>
              </w:rPr>
              <w:t xml:space="preserve">ilm promocyjny „Biblioteka od kuchni”, wraz </w:t>
            </w:r>
            <w:proofErr w:type="spellStart"/>
            <w:r w:rsidRPr="00D827C5">
              <w:rPr>
                <w:rFonts w:eastAsia="Arial-BoldMT" w:cstheme="minorHAnsi"/>
              </w:rPr>
              <w:t>lipdubem</w:t>
            </w:r>
            <w:proofErr w:type="spellEnd"/>
            <w:r w:rsidR="00D827C5">
              <w:rPr>
                <w:rFonts w:eastAsia="Arial-BoldMT" w:cstheme="minorHAnsi"/>
              </w:rPr>
              <w:t>, oraz w</w:t>
            </w:r>
            <w:r w:rsidRPr="00D827C5">
              <w:rPr>
                <w:rFonts w:eastAsia="Arial-BoldMT" w:cstheme="minorHAnsi"/>
              </w:rPr>
              <w:t>arsztaty literacko-</w:t>
            </w:r>
            <w:proofErr w:type="spellStart"/>
            <w:r w:rsidRPr="00D827C5">
              <w:rPr>
                <w:rFonts w:eastAsia="Arial-BoldMT" w:cstheme="minorHAnsi"/>
              </w:rPr>
              <w:t>zerowastowe</w:t>
            </w:r>
            <w:proofErr w:type="spellEnd"/>
            <w:r w:rsidRPr="00D827C5">
              <w:rPr>
                <w:rFonts w:eastAsia="Arial-BoldMT" w:cstheme="minorHAnsi"/>
              </w:rPr>
              <w:t xml:space="preserve"> </w:t>
            </w:r>
            <w:r w:rsidR="00D827C5">
              <w:rPr>
                <w:rFonts w:eastAsia="Arial-BoldMT" w:cstheme="minorHAnsi"/>
              </w:rPr>
              <w:t xml:space="preserve">pt.: </w:t>
            </w:r>
            <w:r w:rsidRPr="00D827C5">
              <w:rPr>
                <w:rFonts w:eastAsia="Arial-BoldMT" w:cstheme="minorHAnsi"/>
              </w:rPr>
              <w:t>"Śmieć mniej, czytaj</w:t>
            </w:r>
            <w:r w:rsidR="00D827C5">
              <w:rPr>
                <w:rFonts w:eastAsia="Arial-BoldMT" w:cstheme="minorHAnsi"/>
              </w:rPr>
              <w:t xml:space="preserve"> </w:t>
            </w:r>
            <w:r w:rsidRPr="00D827C5">
              <w:rPr>
                <w:rFonts w:eastAsia="Arial-BoldMT" w:cstheme="minorHAnsi"/>
              </w:rPr>
              <w:t>więcej" (</w:t>
            </w:r>
            <w:r w:rsidR="00D827C5">
              <w:rPr>
                <w:rFonts w:eastAsia="Arial-BoldMT" w:cstheme="minorHAnsi"/>
              </w:rPr>
              <w:t xml:space="preserve">z uwzględnieniem </w:t>
            </w:r>
            <w:r w:rsidRPr="00D827C5">
              <w:rPr>
                <w:rFonts w:eastAsia="Arial-BoldMT" w:cstheme="minorHAnsi"/>
              </w:rPr>
              <w:t>kilku alternatywnych prelegentów)</w:t>
            </w:r>
            <w:r w:rsidR="00D827C5">
              <w:rPr>
                <w:rFonts w:eastAsia="Arial-BoldMT" w:cstheme="minorHAnsi"/>
              </w:rPr>
              <w:t>. Dodatkowo przygotowany został w</w:t>
            </w:r>
            <w:r w:rsidRPr="00D827C5">
              <w:rPr>
                <w:rFonts w:eastAsia="Arial-BoldMT" w:cstheme="minorHAnsi"/>
              </w:rPr>
              <w:t>irtualny spacer po bibliotece zorganizowany w Dniu Kawy</w:t>
            </w:r>
            <w:r w:rsidR="00D827C5">
              <w:rPr>
                <w:rFonts w:eastAsia="Arial-BoldMT" w:cstheme="minorHAnsi"/>
              </w:rPr>
              <w:t xml:space="preserve"> </w:t>
            </w:r>
            <w:r w:rsidRPr="00D827C5">
              <w:rPr>
                <w:rFonts w:eastAsia="Arial-BoldMT" w:cstheme="minorHAnsi"/>
              </w:rPr>
              <w:t>- wraz z wirtualnym piciem kawy i konkursem na przepis na</w:t>
            </w:r>
            <w:r w:rsidR="00D827C5">
              <w:rPr>
                <w:rFonts w:eastAsia="Arial-BoldMT" w:cstheme="minorHAnsi"/>
              </w:rPr>
              <w:t xml:space="preserve"> </w:t>
            </w:r>
            <w:r w:rsidRPr="00D827C5">
              <w:rPr>
                <w:rFonts w:eastAsia="Arial-BoldMT" w:cstheme="minorHAnsi"/>
              </w:rPr>
              <w:t>dobrą, nietypową kawę.</w:t>
            </w:r>
            <w:r w:rsidR="00D827C5">
              <w:rPr>
                <w:rFonts w:eastAsia="Arial-BoldMT" w:cstheme="minorHAnsi"/>
              </w:rPr>
              <w:t xml:space="preserve"> (niektórzy czytelnicy widzieli go w trakcie i po montażu, jednak film dotąd nie jest udostępniony ze względu na problemy techniczne, które jak tylko naprawimy, udostępnimy na naszej stronie.</w:t>
            </w:r>
            <w:r w:rsidRPr="00D827C5">
              <w:rPr>
                <w:rFonts w:eastAsia="Arial-BoldMT" w:cstheme="minorHAnsi"/>
              </w:rPr>
              <w:t xml:space="preserve"> </w:t>
            </w:r>
            <w:r w:rsidR="00D827C5">
              <w:rPr>
                <w:rFonts w:eastAsia="Arial-BoldMT" w:cstheme="minorHAnsi"/>
              </w:rPr>
              <w:t>Wszystko wykonanie zgodnie z z</w:t>
            </w:r>
            <w:r w:rsidRPr="00D827C5">
              <w:rPr>
                <w:rFonts w:eastAsia="Arial-BoldMT" w:cstheme="minorHAnsi"/>
              </w:rPr>
              <w:t>adanie</w:t>
            </w:r>
            <w:r w:rsidR="00D827C5">
              <w:rPr>
                <w:rFonts w:eastAsia="Arial-BoldMT" w:cstheme="minorHAnsi"/>
              </w:rPr>
              <w:t>m</w:t>
            </w:r>
            <w:r w:rsidRPr="00D827C5">
              <w:rPr>
                <w:rFonts w:eastAsia="Arial-BoldMT" w:cstheme="minorHAnsi"/>
              </w:rPr>
              <w:t>: Metody i narzędzia angażujące czytelników(moduł II Grupa 1)</w:t>
            </w:r>
            <w:r w:rsidR="00D827C5">
              <w:rPr>
                <w:rFonts w:eastAsia="Arial-BoldMT" w:cstheme="minorHAnsi"/>
              </w:rPr>
              <w:t>, do którego użyliśmy</w:t>
            </w:r>
            <w:r w:rsidRPr="00D827C5">
              <w:rPr>
                <w:rFonts w:eastAsia="Arial-BoldMT" w:cstheme="minorHAnsi"/>
              </w:rPr>
              <w:t xml:space="preserve"> : mailing, </w:t>
            </w:r>
            <w:proofErr w:type="spellStart"/>
            <w:r w:rsidRPr="00D827C5">
              <w:rPr>
                <w:rFonts w:eastAsia="Arial-BoldMT" w:cstheme="minorHAnsi"/>
              </w:rPr>
              <w:t>Conceptboard</w:t>
            </w:r>
            <w:proofErr w:type="spellEnd"/>
            <w:r w:rsidRPr="00D827C5">
              <w:rPr>
                <w:rFonts w:eastAsia="Arial-BoldMT" w:cstheme="minorHAnsi"/>
              </w:rPr>
              <w:t>; w ramach działań: wykonanie zadania - grupowo, Gr I, link wykonania zadania:</w:t>
            </w:r>
            <w:r w:rsidRPr="00D827C5">
              <w:rPr>
                <w:rFonts w:eastAsia="Arial-BoldMT" w:cstheme="minorHAnsi"/>
                <w:color w:val="4A87E9"/>
              </w:rPr>
              <w:t xml:space="preserve"> https://app.conceptboard.com/board/zrh8-mpes-r1ek-a5qb-yx4c#)</w:t>
            </w:r>
          </w:p>
          <w:p w14:paraId="4C2A3768" w14:textId="25A8EA88" w:rsidR="00020CE8" w:rsidRDefault="00104F9A" w:rsidP="002F00E3">
            <w:pPr>
              <w:rPr>
                <w:rFonts w:ascii="Verdana" w:hAnsi="Verdana"/>
                <w:color w:val="000000"/>
                <w:sz w:val="21"/>
                <w:szCs w:val="21"/>
              </w:rPr>
            </w:pPr>
            <w:r w:rsidRPr="00BF571C">
              <w:rPr>
                <w:rFonts w:cstheme="minorHAnsi"/>
                <w:b/>
                <w:bCs/>
              </w:rPr>
              <w:t>Noc Bibliotek</w:t>
            </w:r>
            <w:r w:rsidR="00BF571C" w:rsidRPr="00BF571C">
              <w:rPr>
                <w:rFonts w:ascii="Verdana" w:hAnsi="Verdana"/>
                <w:b/>
                <w:bCs/>
                <w:color w:val="000000"/>
                <w:sz w:val="21"/>
                <w:szCs w:val="21"/>
              </w:rPr>
              <w:t>,</w:t>
            </w:r>
            <w:r w:rsidR="00BF571C">
              <w:rPr>
                <w:rFonts w:ascii="Verdana" w:hAnsi="Verdana"/>
                <w:color w:val="000000"/>
                <w:sz w:val="21"/>
                <w:szCs w:val="21"/>
              </w:rPr>
              <w:t xml:space="preserve"> które zorganizowaliśmy jako wielkie święto bibliotek i czytania wśród naszych mieszkańców. Do tej akcji przygotowaliśmy się specjalnie, ponieważ to </w:t>
            </w:r>
            <w:r w:rsidR="00BF571C" w:rsidRPr="00BF571C">
              <w:rPr>
                <w:rStyle w:val="Pogrubienie"/>
                <w:rFonts w:ascii="inherit" w:hAnsi="inherit"/>
                <w:b w:val="0"/>
                <w:bCs w:val="0"/>
                <w:color w:val="000000"/>
                <w:sz w:val="21"/>
                <w:szCs w:val="21"/>
                <w:bdr w:val="none" w:sz="0" w:space="0" w:color="auto" w:frame="1"/>
              </w:rPr>
              <w:t>VI wydanie ogólnopolskiej akcji Nocy Bibliotek, która odbyła się w Rykach 10 października 2020 w sobotnią noc pod hasłem „Klimat na czytanie”.</w:t>
            </w:r>
            <w:r w:rsidR="00BF571C">
              <w:rPr>
                <w:rFonts w:ascii="Verdana" w:hAnsi="Verdana"/>
                <w:color w:val="000000"/>
                <w:sz w:val="21"/>
                <w:szCs w:val="21"/>
              </w:rPr>
              <w:t xml:space="preserve"> Dzięk</w:t>
            </w:r>
            <w:r w:rsidR="00BF571C">
              <w:rPr>
                <w:rFonts w:ascii="Verdana" w:hAnsi="Verdana"/>
                <w:color w:val="000000"/>
                <w:sz w:val="21"/>
                <w:szCs w:val="21"/>
              </w:rPr>
              <w:t>owaliśmy też</w:t>
            </w:r>
            <w:r w:rsidR="00BF571C">
              <w:rPr>
                <w:rFonts w:ascii="Verdana" w:hAnsi="Verdana"/>
                <w:color w:val="000000"/>
                <w:sz w:val="21"/>
                <w:szCs w:val="21"/>
              </w:rPr>
              <w:t xml:space="preserve"> </w:t>
            </w:r>
            <w:r w:rsidR="00BF571C">
              <w:rPr>
                <w:rFonts w:ascii="Verdana" w:hAnsi="Verdana"/>
                <w:color w:val="000000"/>
                <w:sz w:val="21"/>
                <w:szCs w:val="21"/>
              </w:rPr>
              <w:t xml:space="preserve">wszystkim czytelnikom i sympatykom oraz osobom, które śledzą nasze poczynania a nie są naszymi czytelnikami, </w:t>
            </w:r>
            <w:r w:rsidR="00BF571C">
              <w:rPr>
                <w:rFonts w:ascii="Verdana" w:hAnsi="Verdana"/>
                <w:color w:val="000000"/>
                <w:sz w:val="21"/>
                <w:szCs w:val="21"/>
              </w:rPr>
              <w:t xml:space="preserve">bo to naprawdę dobry czas na czytanie w czasie ograniczonych możliwości udziału w innych formach kultury. Tym bardziej, że była to pierwsza sobota z nowymi obostrzeniami sanitarnymi, od której obowiązywało noszenie maseczek nawet na ulicy. To </w:t>
            </w:r>
            <w:r w:rsidR="00BF571C">
              <w:rPr>
                <w:rFonts w:ascii="Verdana" w:hAnsi="Verdana"/>
                <w:color w:val="000000"/>
                <w:sz w:val="21"/>
                <w:szCs w:val="21"/>
              </w:rPr>
              <w:t xml:space="preserve">wydarzenie było szczególnie </w:t>
            </w:r>
            <w:r w:rsidR="00BF571C">
              <w:rPr>
                <w:rFonts w:ascii="Verdana" w:hAnsi="Verdana"/>
                <w:color w:val="000000"/>
                <w:sz w:val="21"/>
                <w:szCs w:val="21"/>
              </w:rPr>
              <w:t>ważne dla nas</w:t>
            </w:r>
            <w:r w:rsidR="00BF571C">
              <w:rPr>
                <w:rFonts w:ascii="Verdana" w:hAnsi="Verdana"/>
                <w:color w:val="000000"/>
                <w:sz w:val="21"/>
                <w:szCs w:val="21"/>
              </w:rPr>
              <w:t>zej biblioteki</w:t>
            </w:r>
            <w:r w:rsidR="00BF571C">
              <w:rPr>
                <w:rFonts w:ascii="Verdana" w:hAnsi="Verdana"/>
                <w:color w:val="000000"/>
                <w:sz w:val="21"/>
                <w:szCs w:val="21"/>
              </w:rPr>
              <w:t xml:space="preserve">, </w:t>
            </w:r>
            <w:r w:rsidR="00BF571C">
              <w:rPr>
                <w:rFonts w:ascii="Verdana" w:hAnsi="Verdana"/>
                <w:color w:val="000000"/>
                <w:sz w:val="21"/>
                <w:szCs w:val="21"/>
              </w:rPr>
              <w:t>odbywało się poza budynkiem naszej instytucji i po raz pierwszy w historii. I chociaż</w:t>
            </w:r>
            <w:r w:rsidR="00BF571C">
              <w:rPr>
                <w:rFonts w:ascii="Verdana" w:hAnsi="Verdana"/>
                <w:color w:val="000000"/>
                <w:sz w:val="21"/>
                <w:szCs w:val="21"/>
              </w:rPr>
              <w:t xml:space="preserve"> było nas tak mało na zdjęciach</w:t>
            </w:r>
            <w:r w:rsidR="00BF571C">
              <w:rPr>
                <w:rFonts w:ascii="Verdana" w:hAnsi="Verdana"/>
                <w:color w:val="000000"/>
                <w:sz w:val="21"/>
                <w:szCs w:val="21"/>
              </w:rPr>
              <w:t>, biblioteka zorganizowała też</w:t>
            </w:r>
            <w:r w:rsidR="00BF571C">
              <w:rPr>
                <w:rFonts w:ascii="Verdana" w:hAnsi="Verdana"/>
                <w:color w:val="000000"/>
                <w:sz w:val="21"/>
                <w:szCs w:val="21"/>
              </w:rPr>
              <w:t xml:space="preserve"> dla tych którzy nie mogli przyjść do Daglezji na Zieloną w Rykach,</w:t>
            </w:r>
            <w:r w:rsidR="00BF571C">
              <w:rPr>
                <w:rFonts w:ascii="Verdana" w:hAnsi="Verdana"/>
                <w:color w:val="000000"/>
                <w:sz w:val="21"/>
                <w:szCs w:val="21"/>
              </w:rPr>
              <w:t xml:space="preserve"> </w:t>
            </w:r>
            <w:r w:rsidR="00BF571C">
              <w:rPr>
                <w:rFonts w:ascii="Verdana" w:hAnsi="Verdana"/>
                <w:color w:val="000000"/>
                <w:sz w:val="21"/>
                <w:szCs w:val="21"/>
              </w:rPr>
              <w:t xml:space="preserve">spotkanie online. </w:t>
            </w:r>
            <w:r w:rsidR="00BF571C">
              <w:rPr>
                <w:rFonts w:ascii="Verdana" w:hAnsi="Verdana"/>
                <w:color w:val="000000"/>
                <w:sz w:val="21"/>
                <w:szCs w:val="21"/>
              </w:rPr>
              <w:t>Pop</w:t>
            </w:r>
            <w:r w:rsidR="00BF571C">
              <w:rPr>
                <w:rFonts w:ascii="Verdana" w:hAnsi="Verdana"/>
                <w:color w:val="000000"/>
                <w:sz w:val="21"/>
                <w:szCs w:val="21"/>
                <w:shd w:val="clear" w:color="auto" w:fill="FFFFFF"/>
              </w:rPr>
              <w:t>rosi</w:t>
            </w:r>
            <w:r w:rsidR="00BF571C">
              <w:rPr>
                <w:rFonts w:ascii="Verdana" w:hAnsi="Verdana"/>
                <w:color w:val="000000"/>
                <w:sz w:val="21"/>
                <w:szCs w:val="21"/>
                <w:shd w:val="clear" w:color="auto" w:fill="FFFFFF"/>
              </w:rPr>
              <w:t>liśmy o</w:t>
            </w:r>
            <w:r w:rsidR="00BF571C">
              <w:rPr>
                <w:rFonts w:ascii="Verdana" w:hAnsi="Verdana"/>
                <w:color w:val="000000"/>
                <w:sz w:val="21"/>
                <w:szCs w:val="21"/>
                <w:shd w:val="clear" w:color="auto" w:fill="FFFFFF"/>
              </w:rPr>
              <w:t xml:space="preserve"> nagra</w:t>
            </w:r>
            <w:r w:rsidR="00BF571C">
              <w:rPr>
                <w:rFonts w:ascii="Verdana" w:hAnsi="Verdana"/>
                <w:color w:val="000000"/>
                <w:sz w:val="21"/>
                <w:szCs w:val="21"/>
                <w:shd w:val="clear" w:color="auto" w:fill="FFFFFF"/>
              </w:rPr>
              <w:t>nie</w:t>
            </w:r>
            <w:r w:rsidR="00BF571C">
              <w:rPr>
                <w:rFonts w:ascii="Verdana" w:hAnsi="Verdana"/>
                <w:color w:val="000000"/>
                <w:sz w:val="21"/>
                <w:szCs w:val="21"/>
                <w:shd w:val="clear" w:color="auto" w:fill="FFFFFF"/>
              </w:rPr>
              <w:t xml:space="preserve"> jak czyta</w:t>
            </w:r>
            <w:r w:rsidR="00BF571C">
              <w:rPr>
                <w:rFonts w:ascii="Verdana" w:hAnsi="Verdana"/>
                <w:color w:val="000000"/>
                <w:sz w:val="21"/>
                <w:szCs w:val="21"/>
                <w:shd w:val="clear" w:color="auto" w:fill="FFFFFF"/>
              </w:rPr>
              <w:t>ją</w:t>
            </w:r>
            <w:r w:rsidR="00BF571C">
              <w:rPr>
                <w:rFonts w:ascii="Verdana" w:hAnsi="Verdana"/>
                <w:color w:val="000000"/>
                <w:sz w:val="21"/>
                <w:szCs w:val="21"/>
                <w:shd w:val="clear" w:color="auto" w:fill="FFFFFF"/>
              </w:rPr>
              <w:t xml:space="preserve"> lub opis</w:t>
            </w:r>
            <w:r w:rsidR="00BF571C">
              <w:rPr>
                <w:rFonts w:ascii="Verdana" w:hAnsi="Verdana"/>
                <w:color w:val="000000"/>
                <w:sz w:val="21"/>
                <w:szCs w:val="21"/>
                <w:shd w:val="clear" w:color="auto" w:fill="FFFFFF"/>
              </w:rPr>
              <w:t>anie</w:t>
            </w:r>
            <w:r w:rsidR="00BF571C">
              <w:rPr>
                <w:rFonts w:ascii="Verdana" w:hAnsi="Verdana"/>
                <w:color w:val="000000"/>
                <w:sz w:val="21"/>
                <w:szCs w:val="21"/>
                <w:shd w:val="clear" w:color="auto" w:fill="FFFFFF"/>
              </w:rPr>
              <w:t xml:space="preserve"> swo</w:t>
            </w:r>
            <w:r w:rsidR="00BF571C">
              <w:rPr>
                <w:rFonts w:ascii="Verdana" w:hAnsi="Verdana"/>
                <w:color w:val="000000"/>
                <w:sz w:val="21"/>
                <w:szCs w:val="21"/>
                <w:shd w:val="clear" w:color="auto" w:fill="FFFFFF"/>
              </w:rPr>
              <w:t>ich</w:t>
            </w:r>
            <w:r w:rsidR="00BF571C">
              <w:rPr>
                <w:rFonts w:ascii="Verdana" w:hAnsi="Verdana"/>
                <w:color w:val="000000"/>
                <w:sz w:val="21"/>
                <w:szCs w:val="21"/>
                <w:shd w:val="clear" w:color="auto" w:fill="FFFFFF"/>
              </w:rPr>
              <w:t xml:space="preserve"> wraże</w:t>
            </w:r>
            <w:r w:rsidR="00BF571C">
              <w:rPr>
                <w:rFonts w:ascii="Verdana" w:hAnsi="Verdana"/>
                <w:color w:val="000000"/>
                <w:sz w:val="21"/>
                <w:szCs w:val="21"/>
                <w:shd w:val="clear" w:color="auto" w:fill="FFFFFF"/>
              </w:rPr>
              <w:t>ń</w:t>
            </w:r>
            <w:r w:rsidR="00BF571C">
              <w:rPr>
                <w:rFonts w:ascii="Verdana" w:hAnsi="Verdana"/>
                <w:color w:val="000000"/>
                <w:sz w:val="21"/>
                <w:szCs w:val="21"/>
                <w:shd w:val="clear" w:color="auto" w:fill="FFFFFF"/>
              </w:rPr>
              <w:t xml:space="preserve"> z czytania łącząc się mentalnie z nami i przy</w:t>
            </w:r>
            <w:r w:rsidR="00BF571C">
              <w:rPr>
                <w:rFonts w:ascii="Verdana" w:hAnsi="Verdana"/>
                <w:color w:val="000000"/>
                <w:sz w:val="21"/>
                <w:szCs w:val="21"/>
                <w:shd w:val="clear" w:color="auto" w:fill="FFFFFF"/>
              </w:rPr>
              <w:t>słanie</w:t>
            </w:r>
            <w:r w:rsidR="00BF571C">
              <w:rPr>
                <w:rFonts w:ascii="Verdana" w:hAnsi="Verdana"/>
                <w:color w:val="000000"/>
                <w:sz w:val="21"/>
                <w:szCs w:val="21"/>
                <w:shd w:val="clear" w:color="auto" w:fill="FFFFFF"/>
              </w:rPr>
              <w:t xml:space="preserve"> swo</w:t>
            </w:r>
            <w:r w:rsidR="00BF571C">
              <w:rPr>
                <w:rFonts w:ascii="Verdana" w:hAnsi="Verdana"/>
                <w:color w:val="000000"/>
                <w:sz w:val="21"/>
                <w:szCs w:val="21"/>
                <w:shd w:val="clear" w:color="auto" w:fill="FFFFFF"/>
              </w:rPr>
              <w:t>ich</w:t>
            </w:r>
            <w:r w:rsidR="00BF571C">
              <w:rPr>
                <w:rFonts w:ascii="Verdana" w:hAnsi="Verdana"/>
                <w:color w:val="000000"/>
                <w:sz w:val="21"/>
                <w:szCs w:val="21"/>
                <w:shd w:val="clear" w:color="auto" w:fill="FFFFFF"/>
              </w:rPr>
              <w:t xml:space="preserve"> wraże</w:t>
            </w:r>
            <w:r w:rsidR="00BF571C">
              <w:rPr>
                <w:rFonts w:ascii="Verdana" w:hAnsi="Verdana"/>
                <w:color w:val="000000"/>
                <w:sz w:val="21"/>
                <w:szCs w:val="21"/>
                <w:shd w:val="clear" w:color="auto" w:fill="FFFFFF"/>
              </w:rPr>
              <w:t>ń</w:t>
            </w:r>
            <w:r w:rsidR="00BF571C">
              <w:rPr>
                <w:rFonts w:ascii="Verdana" w:hAnsi="Verdana"/>
                <w:color w:val="000000"/>
                <w:sz w:val="21"/>
                <w:szCs w:val="21"/>
                <w:shd w:val="clear" w:color="auto" w:fill="FFFFFF"/>
              </w:rPr>
              <w:t xml:space="preserve"> na nasz e-mail: </w:t>
            </w:r>
            <w:hyperlink r:id="rId10" w:history="1">
              <w:r w:rsidR="00BF571C" w:rsidRPr="00193787">
                <w:rPr>
                  <w:rStyle w:val="Hipercze"/>
                  <w:rFonts w:ascii="Verdana" w:hAnsi="Verdana"/>
                  <w:sz w:val="21"/>
                  <w:szCs w:val="21"/>
                  <w:shd w:val="clear" w:color="auto" w:fill="FFFFFF"/>
                </w:rPr>
                <w:t>poczta@pbpryki.pl</w:t>
              </w:r>
            </w:hyperlink>
            <w:r w:rsidR="00BF571C">
              <w:rPr>
                <w:rFonts w:ascii="Verdana" w:hAnsi="Verdana"/>
                <w:color w:val="000000"/>
                <w:sz w:val="21"/>
                <w:szCs w:val="21"/>
                <w:shd w:val="clear" w:color="auto" w:fill="FFFFFF"/>
              </w:rPr>
              <w:t>.</w:t>
            </w:r>
            <w:r w:rsidR="00BF571C">
              <w:rPr>
                <w:rFonts w:ascii="Verdana" w:hAnsi="Verdana"/>
                <w:color w:val="000000"/>
                <w:sz w:val="21"/>
                <w:szCs w:val="21"/>
                <w:shd w:val="clear" w:color="auto" w:fill="FFFFFF"/>
              </w:rPr>
              <w:t xml:space="preserve"> Umieściliśmy tez informacje, że</w:t>
            </w:r>
            <w:r w:rsidR="00BF571C">
              <w:rPr>
                <w:rFonts w:ascii="Verdana" w:hAnsi="Verdana"/>
                <w:color w:val="000000"/>
                <w:sz w:val="21"/>
                <w:szCs w:val="21"/>
                <w:shd w:val="clear" w:color="auto" w:fill="FFFFFF"/>
              </w:rPr>
              <w:t xml:space="preserve"> prace, które nam przyślecie w fragmentach zostaną wykorzystane</w:t>
            </w:r>
            <w:r w:rsidR="00BF571C">
              <w:rPr>
                <w:rFonts w:ascii="Verdana" w:hAnsi="Verdana"/>
                <w:color w:val="000000"/>
                <w:sz w:val="21"/>
                <w:szCs w:val="21"/>
                <w:shd w:val="clear" w:color="auto" w:fill="FFFFFF"/>
              </w:rPr>
              <w:t xml:space="preserve"> </w:t>
            </w:r>
            <w:r w:rsidR="00BF571C">
              <w:rPr>
                <w:rStyle w:val="Uwydatnienie"/>
                <w:rFonts w:ascii="Verdana" w:hAnsi="Verdana"/>
                <w:color w:val="000000"/>
                <w:sz w:val="21"/>
                <w:szCs w:val="21"/>
                <w:bdr w:val="none" w:sz="0" w:space="0" w:color="auto" w:frame="1"/>
                <w:shd w:val="clear" w:color="auto" w:fill="FFFFFF"/>
              </w:rPr>
              <w:t>w PBP w Rykach w ramach Projektu: „</w:t>
            </w:r>
            <w:r w:rsidR="00BF571C">
              <w:rPr>
                <w:rFonts w:ascii="Verdana" w:hAnsi="Verdana"/>
                <w:color w:val="000000"/>
                <w:sz w:val="21"/>
                <w:szCs w:val="21"/>
                <w:shd w:val="clear" w:color="auto" w:fill="FFFFFF"/>
              </w:rPr>
              <w:t>Biblioteka online: program szkoleniowy dla bibliotekarzy”, który realizuje Fundacja Rozwoju Społeczeństwa Informacyjnego. Dofinansowano ze środków Narodowego Centrum Kultury w ramach Programu Kultura w sieci”</w:t>
            </w:r>
            <w:r w:rsidR="00BF571C">
              <w:rPr>
                <w:rFonts w:ascii="Verdana" w:hAnsi="Verdana"/>
                <w:color w:val="000000"/>
                <w:sz w:val="21"/>
                <w:szCs w:val="21"/>
              </w:rPr>
              <w:t xml:space="preserve"> </w:t>
            </w:r>
            <w:r w:rsidR="00BF571C">
              <w:rPr>
                <w:rFonts w:ascii="Verdana" w:hAnsi="Verdana"/>
                <w:color w:val="000000"/>
                <w:sz w:val="21"/>
                <w:szCs w:val="21"/>
              </w:rPr>
              <w:t>Dziękujemy wszystkim</w:t>
            </w:r>
            <w:r w:rsidR="00BF571C">
              <w:rPr>
                <w:rFonts w:ascii="Verdana" w:hAnsi="Verdana"/>
                <w:color w:val="000000"/>
                <w:sz w:val="21"/>
                <w:szCs w:val="21"/>
              </w:rPr>
              <w:t xml:space="preserve"> za </w:t>
            </w:r>
            <w:r w:rsidR="00BF571C">
              <w:rPr>
                <w:rFonts w:ascii="Verdana" w:hAnsi="Verdana"/>
                <w:color w:val="000000"/>
                <w:sz w:val="21"/>
                <w:szCs w:val="21"/>
              </w:rPr>
              <w:t xml:space="preserve">wypowiedzi, które nagrodziliśmy </w:t>
            </w:r>
            <w:r w:rsidR="00BF571C">
              <w:rPr>
                <w:rFonts w:ascii="Verdana" w:hAnsi="Verdana"/>
                <w:color w:val="000000"/>
                <w:sz w:val="21"/>
                <w:szCs w:val="21"/>
              </w:rPr>
              <w:t xml:space="preserve">potem </w:t>
            </w:r>
            <w:r w:rsidR="00BF571C">
              <w:rPr>
                <w:rFonts w:ascii="Verdana" w:hAnsi="Verdana"/>
                <w:color w:val="000000"/>
                <w:sz w:val="21"/>
                <w:szCs w:val="21"/>
              </w:rPr>
              <w:t>książkami</w:t>
            </w:r>
            <w:r w:rsidR="00BF571C">
              <w:rPr>
                <w:rFonts w:ascii="Verdana" w:hAnsi="Verdana"/>
                <w:color w:val="000000"/>
                <w:sz w:val="21"/>
                <w:szCs w:val="21"/>
              </w:rPr>
              <w:t xml:space="preserve">. </w:t>
            </w:r>
            <w:hyperlink r:id="rId11" w:history="1">
              <w:r w:rsidR="00BF571C" w:rsidRPr="00193787">
                <w:rPr>
                  <w:rStyle w:val="Hipercze"/>
                  <w:rFonts w:ascii="Verdana" w:hAnsi="Verdana"/>
                  <w:sz w:val="21"/>
                  <w:szCs w:val="21"/>
                </w:rPr>
                <w:t>https://pbpryki.pl/noc-bibliotek-w-jesiennym-ogrodzie-daglezji-na-zielonej-w-rykach/</w:t>
              </w:r>
            </w:hyperlink>
          </w:p>
          <w:p w14:paraId="2AD0E79F" w14:textId="299820AC" w:rsidR="00BF571C" w:rsidRPr="00D827C5" w:rsidRDefault="00BF571C" w:rsidP="002F00E3">
            <w:pPr>
              <w:rPr>
                <w:rFonts w:cstheme="minorHAnsi"/>
              </w:rPr>
            </w:pPr>
          </w:p>
        </w:tc>
      </w:tr>
      <w:tr w:rsidR="00020CE8" w14:paraId="4354FD38" w14:textId="77777777" w:rsidTr="002F00E3">
        <w:tc>
          <w:tcPr>
            <w:tcW w:w="9062" w:type="dxa"/>
            <w:gridSpan w:val="2"/>
            <w:shd w:val="clear" w:color="auto" w:fill="E7E6E6" w:themeFill="background2"/>
          </w:tcPr>
          <w:p w14:paraId="1881B6F8" w14:textId="77777777" w:rsidR="00020CE8" w:rsidRPr="00020CE8" w:rsidRDefault="00020CE8" w:rsidP="002F00E3">
            <w:pPr>
              <w:rPr>
                <w:b/>
                <w:sz w:val="20"/>
                <w:szCs w:val="20"/>
              </w:rPr>
            </w:pPr>
            <w:r w:rsidRPr="00020CE8">
              <w:rPr>
                <w:b/>
                <w:sz w:val="20"/>
                <w:szCs w:val="20"/>
              </w:rPr>
              <w:lastRenderedPageBreak/>
              <w:t>Dane liczbowe:</w:t>
            </w:r>
          </w:p>
        </w:tc>
      </w:tr>
      <w:tr w:rsidR="00020CE8" w14:paraId="054519EB" w14:textId="77777777" w:rsidTr="004E10F1">
        <w:tc>
          <w:tcPr>
            <w:tcW w:w="3964" w:type="dxa"/>
          </w:tcPr>
          <w:p w14:paraId="2E831EDE" w14:textId="37B421BD" w:rsidR="00020CE8" w:rsidRDefault="00020CE8" w:rsidP="00004B68">
            <w:r>
              <w:t>Liczba zrealizowanych wydarzeń</w:t>
            </w:r>
            <w:r w:rsidR="00004B68">
              <w:t xml:space="preserve"> o</w:t>
            </w:r>
            <w:r w:rsidR="004E10F1">
              <w:t>nline</w:t>
            </w:r>
            <w:r w:rsidR="00A62504">
              <w:t xml:space="preserve"> </w:t>
            </w:r>
            <w:r w:rsidR="00A62504" w:rsidRPr="00A62504">
              <w:rPr>
                <w:sz w:val="18"/>
                <w:szCs w:val="18"/>
              </w:rPr>
              <w:t>(w tym warsztaty on-line, webinaria, kursy e-learningowe)</w:t>
            </w:r>
          </w:p>
        </w:tc>
        <w:tc>
          <w:tcPr>
            <w:tcW w:w="5098" w:type="dxa"/>
          </w:tcPr>
          <w:p w14:paraId="49B79733" w14:textId="77777777" w:rsidR="00020CE8" w:rsidRDefault="0052239F" w:rsidP="002F00E3">
            <w:r>
              <w:t>4 wydarzenia online</w:t>
            </w:r>
          </w:p>
          <w:p w14:paraId="7E513C41" w14:textId="77777777" w:rsidR="0052239F" w:rsidRDefault="0052239F" w:rsidP="002F00E3">
            <w:r>
              <w:t>4 warsztaty online z podległymi jednostkami</w:t>
            </w:r>
          </w:p>
          <w:p w14:paraId="7743F619" w14:textId="708686E2" w:rsidR="0052239F" w:rsidRDefault="0052239F" w:rsidP="002F00E3">
            <w:r>
              <w:t>2 webinaria na zoom z bibliotekami w powiecie</w:t>
            </w:r>
          </w:p>
        </w:tc>
      </w:tr>
      <w:tr w:rsidR="00020CE8" w14:paraId="46B590AF" w14:textId="77777777" w:rsidTr="004E10F1">
        <w:tc>
          <w:tcPr>
            <w:tcW w:w="3964" w:type="dxa"/>
          </w:tcPr>
          <w:p w14:paraId="46FFF129" w14:textId="147F2921" w:rsidR="00020CE8" w:rsidRDefault="00020CE8" w:rsidP="00020CE8">
            <w:r>
              <w:t xml:space="preserve">Liczba opublikowanych materiałów online </w:t>
            </w:r>
            <w:r w:rsidRPr="00A62504">
              <w:rPr>
                <w:sz w:val="18"/>
                <w:szCs w:val="18"/>
              </w:rPr>
              <w:t>(artykułów, publikacji</w:t>
            </w:r>
            <w:r w:rsidR="00004B68" w:rsidRPr="00A62504">
              <w:rPr>
                <w:sz w:val="18"/>
                <w:szCs w:val="18"/>
              </w:rPr>
              <w:t>, filmów itp.</w:t>
            </w:r>
            <w:r w:rsidRPr="00A62504">
              <w:rPr>
                <w:sz w:val="18"/>
                <w:szCs w:val="18"/>
              </w:rPr>
              <w:t>)</w:t>
            </w:r>
          </w:p>
        </w:tc>
        <w:tc>
          <w:tcPr>
            <w:tcW w:w="5098" w:type="dxa"/>
          </w:tcPr>
          <w:p w14:paraId="63D392DA" w14:textId="73F186D5" w:rsidR="00020CE8" w:rsidRDefault="0052239F" w:rsidP="002F00E3">
            <w:r>
              <w:t>4</w:t>
            </w:r>
          </w:p>
        </w:tc>
      </w:tr>
      <w:tr w:rsidR="004E10F1" w14:paraId="43BF9989" w14:textId="77777777" w:rsidTr="000B7E4D">
        <w:tc>
          <w:tcPr>
            <w:tcW w:w="9062" w:type="dxa"/>
            <w:gridSpan w:val="2"/>
          </w:tcPr>
          <w:p w14:paraId="3E7C5B19" w14:textId="77777777" w:rsidR="004E10F1" w:rsidRDefault="004E10F1" w:rsidP="004E10F1">
            <w:r>
              <w:t>Liczba osób, do których dotarła informacja o projekcie, w tym:</w:t>
            </w:r>
          </w:p>
        </w:tc>
      </w:tr>
      <w:tr w:rsidR="004E10F1" w14:paraId="6263BC47" w14:textId="77777777" w:rsidTr="004E10F1">
        <w:tc>
          <w:tcPr>
            <w:tcW w:w="3964" w:type="dxa"/>
          </w:tcPr>
          <w:p w14:paraId="2871F33D" w14:textId="380FB143" w:rsidR="004E10F1" w:rsidRPr="00A62504" w:rsidRDefault="00A62504" w:rsidP="00020CE8">
            <w:pPr>
              <w:rPr>
                <w:iCs/>
                <w:sz w:val="18"/>
                <w:szCs w:val="18"/>
              </w:rPr>
            </w:pPr>
            <w:r w:rsidRPr="00A62504">
              <w:rPr>
                <w:iCs/>
                <w:sz w:val="18"/>
                <w:szCs w:val="18"/>
              </w:rPr>
              <w:t xml:space="preserve">1. </w:t>
            </w:r>
            <w:r w:rsidR="004E10F1" w:rsidRPr="00A62504">
              <w:rPr>
                <w:iCs/>
                <w:sz w:val="18"/>
                <w:szCs w:val="18"/>
              </w:rPr>
              <w:t>uczestników wydarzenia/wydarzeń online:</w:t>
            </w:r>
          </w:p>
        </w:tc>
        <w:tc>
          <w:tcPr>
            <w:tcW w:w="5098" w:type="dxa"/>
          </w:tcPr>
          <w:p w14:paraId="368D362A" w14:textId="14792AF3" w:rsidR="004E10F1" w:rsidRDefault="00BC2D72" w:rsidP="002F00E3">
            <w:r>
              <w:t xml:space="preserve">Łącznie 72 </w:t>
            </w:r>
          </w:p>
        </w:tc>
      </w:tr>
      <w:tr w:rsidR="004E10F1" w14:paraId="000610A4" w14:textId="77777777" w:rsidTr="004E10F1">
        <w:tc>
          <w:tcPr>
            <w:tcW w:w="3964" w:type="dxa"/>
          </w:tcPr>
          <w:p w14:paraId="273AD386" w14:textId="186F5FE0" w:rsidR="004E10F1" w:rsidRPr="00A62504" w:rsidRDefault="00A62504" w:rsidP="004E10F1">
            <w:pPr>
              <w:rPr>
                <w:iCs/>
                <w:sz w:val="18"/>
                <w:szCs w:val="18"/>
              </w:rPr>
            </w:pPr>
            <w:r w:rsidRPr="00A62504">
              <w:rPr>
                <w:iCs/>
                <w:sz w:val="18"/>
                <w:szCs w:val="18"/>
              </w:rPr>
              <w:t xml:space="preserve">2. </w:t>
            </w:r>
            <w:r w:rsidR="004E10F1" w:rsidRPr="00A62504">
              <w:rPr>
                <w:iCs/>
                <w:sz w:val="18"/>
                <w:szCs w:val="18"/>
              </w:rPr>
              <w:t>użytkowników strony internetowej biblioteki z informacjami o projekcie</w:t>
            </w:r>
            <w:r w:rsidRPr="00A62504">
              <w:rPr>
                <w:iCs/>
                <w:sz w:val="18"/>
                <w:szCs w:val="18"/>
              </w:rPr>
              <w:t xml:space="preserve"> (szacunkowa)</w:t>
            </w:r>
          </w:p>
        </w:tc>
        <w:tc>
          <w:tcPr>
            <w:tcW w:w="5098" w:type="dxa"/>
          </w:tcPr>
          <w:p w14:paraId="16D18C75" w14:textId="37F2AD58" w:rsidR="004E10F1" w:rsidRDefault="00BC2D72" w:rsidP="002F00E3">
            <w:r>
              <w:t>290</w:t>
            </w:r>
          </w:p>
        </w:tc>
      </w:tr>
      <w:tr w:rsidR="004E10F1" w14:paraId="5DB22549" w14:textId="77777777" w:rsidTr="004E10F1">
        <w:tc>
          <w:tcPr>
            <w:tcW w:w="3964" w:type="dxa"/>
          </w:tcPr>
          <w:p w14:paraId="03B91689" w14:textId="5570AA2B" w:rsidR="004E10F1" w:rsidRPr="00A62504" w:rsidRDefault="00A62504" w:rsidP="004E10F1">
            <w:pPr>
              <w:rPr>
                <w:iCs/>
                <w:sz w:val="18"/>
                <w:szCs w:val="18"/>
              </w:rPr>
            </w:pPr>
            <w:r w:rsidRPr="00A62504">
              <w:rPr>
                <w:iCs/>
                <w:sz w:val="18"/>
                <w:szCs w:val="18"/>
              </w:rPr>
              <w:t xml:space="preserve">3. </w:t>
            </w:r>
            <w:r w:rsidR="004E10F1" w:rsidRPr="00A62504">
              <w:rPr>
                <w:iCs/>
                <w:sz w:val="18"/>
                <w:szCs w:val="18"/>
              </w:rPr>
              <w:t>użytkowników mediów społecznościowych, z informa</w:t>
            </w:r>
            <w:r w:rsidR="00004B68" w:rsidRPr="00A62504">
              <w:rPr>
                <w:iCs/>
                <w:sz w:val="18"/>
                <w:szCs w:val="18"/>
              </w:rPr>
              <w:t>c</w:t>
            </w:r>
            <w:r w:rsidR="004E10F1" w:rsidRPr="00A62504">
              <w:rPr>
                <w:iCs/>
                <w:sz w:val="18"/>
                <w:szCs w:val="18"/>
              </w:rPr>
              <w:t>jami o projekcie:</w:t>
            </w:r>
          </w:p>
        </w:tc>
        <w:tc>
          <w:tcPr>
            <w:tcW w:w="5098" w:type="dxa"/>
          </w:tcPr>
          <w:p w14:paraId="6EA226A9" w14:textId="3FDFEA05" w:rsidR="004E10F1" w:rsidRDefault="00BC2D72" w:rsidP="002F00E3">
            <w:r>
              <w:t>600</w:t>
            </w:r>
          </w:p>
        </w:tc>
      </w:tr>
      <w:tr w:rsidR="00A62504" w14:paraId="049011FA" w14:textId="77777777" w:rsidTr="004E10F1">
        <w:tc>
          <w:tcPr>
            <w:tcW w:w="3964" w:type="dxa"/>
          </w:tcPr>
          <w:p w14:paraId="39177A16" w14:textId="0AD59B84" w:rsidR="00A62504" w:rsidRPr="00A62504" w:rsidRDefault="00A62504" w:rsidP="004E10F1">
            <w:pPr>
              <w:rPr>
                <w:iCs/>
                <w:sz w:val="20"/>
                <w:szCs w:val="20"/>
              </w:rPr>
            </w:pPr>
            <w:r w:rsidRPr="00506BD7">
              <w:rPr>
                <w:iCs/>
              </w:rPr>
              <w:t>Liczba osób zaangażowanych w realizację projektu</w:t>
            </w:r>
          </w:p>
        </w:tc>
        <w:tc>
          <w:tcPr>
            <w:tcW w:w="5098" w:type="dxa"/>
          </w:tcPr>
          <w:p w14:paraId="54B37B5A" w14:textId="2630A13B" w:rsidR="00A62504" w:rsidRDefault="00BC2D72" w:rsidP="002F00E3">
            <w:r>
              <w:t>23</w:t>
            </w:r>
          </w:p>
        </w:tc>
      </w:tr>
      <w:tr w:rsidR="00020CE8" w14:paraId="2EB3EA06" w14:textId="77777777" w:rsidTr="002F00E3">
        <w:tc>
          <w:tcPr>
            <w:tcW w:w="9062" w:type="dxa"/>
            <w:gridSpan w:val="2"/>
          </w:tcPr>
          <w:p w14:paraId="164D4DF2" w14:textId="62CBFBE1" w:rsidR="00020CE8" w:rsidRPr="00F2113B" w:rsidRDefault="00A62504" w:rsidP="002F00E3">
            <w:pPr>
              <w:jc w:val="center"/>
              <w:rPr>
                <w:b/>
              </w:rPr>
            </w:pPr>
            <w:r>
              <w:rPr>
                <w:b/>
              </w:rPr>
              <w:t>Materiały promocyjne i linki</w:t>
            </w:r>
          </w:p>
        </w:tc>
      </w:tr>
      <w:tr w:rsidR="00020CE8" w14:paraId="0AD0F6B0" w14:textId="77777777" w:rsidTr="002F00E3">
        <w:tc>
          <w:tcPr>
            <w:tcW w:w="9062" w:type="dxa"/>
            <w:gridSpan w:val="2"/>
            <w:shd w:val="clear" w:color="auto" w:fill="E7E6E6" w:themeFill="background2"/>
          </w:tcPr>
          <w:p w14:paraId="38491141" w14:textId="77777777" w:rsidR="00A62504" w:rsidRDefault="004E10F1" w:rsidP="00004B68">
            <w:pPr>
              <w:rPr>
                <w:sz w:val="20"/>
                <w:szCs w:val="20"/>
              </w:rPr>
            </w:pPr>
            <w:r>
              <w:rPr>
                <w:sz w:val="20"/>
                <w:szCs w:val="20"/>
              </w:rPr>
              <w:t>Prosimy o</w:t>
            </w:r>
            <w:r w:rsidR="00A62504">
              <w:rPr>
                <w:sz w:val="20"/>
                <w:szCs w:val="20"/>
              </w:rPr>
              <w:t>:</w:t>
            </w:r>
          </w:p>
          <w:p w14:paraId="6F160389" w14:textId="74E9438B" w:rsidR="00A62504" w:rsidRPr="00A62504" w:rsidRDefault="00A62504" w:rsidP="00A62504">
            <w:pPr>
              <w:pStyle w:val="Akapitzlist"/>
              <w:numPr>
                <w:ilvl w:val="0"/>
                <w:numId w:val="2"/>
              </w:numPr>
              <w:rPr>
                <w:sz w:val="20"/>
                <w:szCs w:val="20"/>
              </w:rPr>
            </w:pPr>
            <w:r>
              <w:rPr>
                <w:sz w:val="20"/>
                <w:szCs w:val="20"/>
              </w:rPr>
              <w:t xml:space="preserve">przesłanie materiałów graficznych/promocyjnych, zdjęć, nagrań </w:t>
            </w:r>
          </w:p>
          <w:p w14:paraId="7A4B477D" w14:textId="77777777" w:rsidR="00A62504" w:rsidRDefault="004E10F1" w:rsidP="00A62504">
            <w:pPr>
              <w:pStyle w:val="Akapitzlist"/>
              <w:numPr>
                <w:ilvl w:val="0"/>
                <w:numId w:val="2"/>
              </w:numPr>
              <w:rPr>
                <w:sz w:val="20"/>
                <w:szCs w:val="20"/>
              </w:rPr>
            </w:pPr>
            <w:r w:rsidRPr="00A62504">
              <w:rPr>
                <w:sz w:val="20"/>
                <w:szCs w:val="20"/>
              </w:rPr>
              <w:t>podanie linków do</w:t>
            </w:r>
            <w:r w:rsidR="00004B68" w:rsidRPr="00A62504">
              <w:rPr>
                <w:sz w:val="20"/>
                <w:szCs w:val="20"/>
              </w:rPr>
              <w:t xml:space="preserve"> materiałów i</w:t>
            </w:r>
            <w:r w:rsidRPr="00A62504">
              <w:rPr>
                <w:sz w:val="20"/>
                <w:szCs w:val="20"/>
              </w:rPr>
              <w:t xml:space="preserve"> publikacji opracowanych w ramach projektu</w:t>
            </w:r>
          </w:p>
          <w:p w14:paraId="4BCD4081" w14:textId="77777777" w:rsidR="00020CE8" w:rsidRPr="00506BD7" w:rsidRDefault="00A62504" w:rsidP="00A62504">
            <w:pPr>
              <w:pStyle w:val="Akapitzlist"/>
              <w:numPr>
                <w:ilvl w:val="0"/>
                <w:numId w:val="2"/>
              </w:numPr>
              <w:rPr>
                <w:sz w:val="20"/>
                <w:szCs w:val="20"/>
              </w:rPr>
            </w:pPr>
            <w:r>
              <w:rPr>
                <w:sz w:val="20"/>
                <w:szCs w:val="20"/>
              </w:rPr>
              <w:t xml:space="preserve">podanie linków </w:t>
            </w:r>
            <w:r w:rsidR="004E10F1" w:rsidRPr="00A62504">
              <w:rPr>
                <w:sz w:val="20"/>
                <w:szCs w:val="20"/>
              </w:rPr>
              <w:t>do stron i mediów społe</w:t>
            </w:r>
            <w:r w:rsidR="00004B68" w:rsidRPr="00A62504">
              <w:rPr>
                <w:sz w:val="20"/>
                <w:szCs w:val="20"/>
              </w:rPr>
              <w:t>cznościowych, na których ukazały</w:t>
            </w:r>
            <w:r w:rsidR="004E10F1" w:rsidRPr="00A62504">
              <w:rPr>
                <w:sz w:val="20"/>
                <w:szCs w:val="20"/>
              </w:rPr>
              <w:t xml:space="preserve"> się informacj</w:t>
            </w:r>
            <w:r w:rsidR="00004B68" w:rsidRPr="00A62504">
              <w:rPr>
                <w:sz w:val="20"/>
                <w:szCs w:val="20"/>
              </w:rPr>
              <w:t>e</w:t>
            </w:r>
            <w:r w:rsidR="004E10F1" w:rsidRPr="00A62504">
              <w:rPr>
                <w:sz w:val="20"/>
                <w:szCs w:val="20"/>
              </w:rPr>
              <w:t xml:space="preserve"> o proj</w:t>
            </w:r>
            <w:r w:rsidR="00004B68" w:rsidRPr="00A62504">
              <w:rPr>
                <w:sz w:val="20"/>
                <w:szCs w:val="20"/>
              </w:rPr>
              <w:t xml:space="preserve">ekcie </w:t>
            </w:r>
            <w:r w:rsidR="00004B68" w:rsidRPr="00A62504">
              <w:rPr>
                <w:sz w:val="18"/>
                <w:szCs w:val="18"/>
              </w:rPr>
              <w:t xml:space="preserve">(informacje na stronie internetowej biblioteki, </w:t>
            </w:r>
            <w:r w:rsidR="004E10F1" w:rsidRPr="00A62504">
              <w:rPr>
                <w:sz w:val="18"/>
                <w:szCs w:val="18"/>
              </w:rPr>
              <w:t xml:space="preserve"> </w:t>
            </w:r>
            <w:proofErr w:type="spellStart"/>
            <w:r w:rsidR="004E10F1" w:rsidRPr="00A62504">
              <w:rPr>
                <w:sz w:val="18"/>
                <w:szCs w:val="18"/>
              </w:rPr>
              <w:t>fanpage’u</w:t>
            </w:r>
            <w:proofErr w:type="spellEnd"/>
            <w:r w:rsidR="004E10F1" w:rsidRPr="00A62504">
              <w:rPr>
                <w:sz w:val="18"/>
                <w:szCs w:val="18"/>
              </w:rPr>
              <w:t xml:space="preserve"> biblioteki na Facebooku, Instagramie itp.)</w:t>
            </w:r>
          </w:p>
          <w:p w14:paraId="32DA260A" w14:textId="4BBE0308" w:rsidR="00506BD7" w:rsidRDefault="00506BD7" w:rsidP="00506BD7">
            <w:pPr>
              <w:rPr>
                <w:b/>
                <w:bCs/>
                <w:i/>
                <w:iCs/>
                <w:sz w:val="20"/>
                <w:szCs w:val="20"/>
              </w:rPr>
            </w:pPr>
            <w:r w:rsidRPr="00506BD7">
              <w:rPr>
                <w:sz w:val="20"/>
                <w:szCs w:val="20"/>
              </w:rPr>
              <w:t xml:space="preserve">Materiały powinny </w:t>
            </w:r>
            <w:r w:rsidRPr="000B0BD1">
              <w:rPr>
                <w:sz w:val="20"/>
                <w:szCs w:val="20"/>
              </w:rPr>
              <w:t xml:space="preserve">zawierać logotypy </w:t>
            </w:r>
            <w:proofErr w:type="spellStart"/>
            <w:r w:rsidRPr="000B0BD1">
              <w:rPr>
                <w:b/>
                <w:bCs/>
                <w:sz w:val="20"/>
                <w:szCs w:val="20"/>
              </w:rPr>
              <w:t>MKiDN</w:t>
            </w:r>
            <w:proofErr w:type="spellEnd"/>
            <w:r w:rsidRPr="000B0BD1">
              <w:rPr>
                <w:b/>
                <w:bCs/>
                <w:sz w:val="20"/>
                <w:szCs w:val="20"/>
              </w:rPr>
              <w:t>, NCK, FRSI</w:t>
            </w:r>
            <w:r w:rsidR="000B0BD1" w:rsidRPr="000B0BD1">
              <w:rPr>
                <w:b/>
                <w:bCs/>
                <w:sz w:val="20"/>
                <w:szCs w:val="20"/>
              </w:rPr>
              <w:t xml:space="preserve"> </w:t>
            </w:r>
            <w:r w:rsidRPr="000B0BD1">
              <w:rPr>
                <w:sz w:val="20"/>
                <w:szCs w:val="20"/>
              </w:rPr>
              <w:t>oraz informacje:</w:t>
            </w:r>
          </w:p>
          <w:p w14:paraId="0253897C" w14:textId="77777777" w:rsidR="000B0BD1" w:rsidRPr="000B0BD1" w:rsidRDefault="000B0BD1" w:rsidP="00506BD7">
            <w:pPr>
              <w:rPr>
                <w:rFonts w:cstheme="minorHAnsi"/>
                <w:b/>
                <w:bCs/>
                <w:sz w:val="20"/>
                <w:szCs w:val="20"/>
              </w:rPr>
            </w:pPr>
            <w:r w:rsidRPr="000B0BD1">
              <w:rPr>
                <w:rFonts w:cstheme="minorHAnsi"/>
                <w:b/>
                <w:bCs/>
                <w:sz w:val="20"/>
                <w:szCs w:val="20"/>
              </w:rPr>
              <w:t xml:space="preserve">Projekt “Biblioteka online: program szkoleniowy dla bibliotekarzy” realizuje Fundacja Rozwoju Społeczeństwa Informacyjnego. </w:t>
            </w:r>
          </w:p>
          <w:p w14:paraId="615E1D93" w14:textId="27812C94" w:rsidR="000B0BD1" w:rsidRPr="000B0BD1" w:rsidRDefault="000B0BD1" w:rsidP="00506BD7">
            <w:pPr>
              <w:rPr>
                <w:b/>
                <w:bCs/>
                <w:sz w:val="16"/>
                <w:szCs w:val="16"/>
              </w:rPr>
            </w:pPr>
            <w:r w:rsidRPr="000B0BD1">
              <w:rPr>
                <w:rFonts w:cstheme="minorHAnsi"/>
                <w:b/>
                <w:bCs/>
                <w:sz w:val="20"/>
                <w:szCs w:val="20"/>
              </w:rPr>
              <w:lastRenderedPageBreak/>
              <w:t>Dofinansowano ze środków Narodowego Centrum Kultury w ramach Programu „Kultura w sieci”.</w:t>
            </w:r>
          </w:p>
          <w:p w14:paraId="4725A8FE" w14:textId="75F22F56" w:rsidR="00506BD7" w:rsidRPr="00506BD7" w:rsidRDefault="00506BD7" w:rsidP="00506BD7">
            <w:pPr>
              <w:rPr>
                <w:sz w:val="20"/>
                <w:szCs w:val="20"/>
              </w:rPr>
            </w:pPr>
          </w:p>
        </w:tc>
      </w:tr>
      <w:tr w:rsidR="00020CE8" w14:paraId="5FD1519E" w14:textId="77777777" w:rsidTr="002F00E3">
        <w:tc>
          <w:tcPr>
            <w:tcW w:w="9062" w:type="dxa"/>
            <w:gridSpan w:val="2"/>
          </w:tcPr>
          <w:p w14:paraId="3194DEEA" w14:textId="13A7A47E" w:rsidR="00667B5D" w:rsidRPr="0052239F" w:rsidRDefault="00667B5D" w:rsidP="00667B5D">
            <w:pPr>
              <w:tabs>
                <w:tab w:val="left" w:pos="6462"/>
              </w:tabs>
              <w:rPr>
                <w:rFonts w:cstheme="minorHAnsi"/>
                <w:color w:val="000000"/>
              </w:rPr>
            </w:pPr>
            <w:r>
              <w:rPr>
                <w:rFonts w:cstheme="minorHAnsi"/>
                <w:color w:val="000000"/>
              </w:rPr>
              <w:lastRenderedPageBreak/>
              <w:t xml:space="preserve">1. </w:t>
            </w:r>
            <w:hyperlink r:id="rId12" w:history="1">
              <w:r w:rsidRPr="00033364">
                <w:rPr>
                  <w:rStyle w:val="Hipercze"/>
                  <w:rFonts w:cstheme="minorHAnsi"/>
                </w:rPr>
                <w:t>https://pbpryki.pl/powiatowa-biblioteka-publiczna-w-rykach-w-projekcie-biblioteka-on-line/</w:t>
              </w:r>
            </w:hyperlink>
            <w:r>
              <w:rPr>
                <w:rFonts w:cstheme="minorHAnsi"/>
                <w:color w:val="000000"/>
              </w:rPr>
              <w:t>.</w:t>
            </w:r>
          </w:p>
          <w:p w14:paraId="120C49FA" w14:textId="77777777" w:rsidR="00020CE8" w:rsidRDefault="00020CE8" w:rsidP="002F00E3"/>
          <w:p w14:paraId="0135324E" w14:textId="227A210F" w:rsidR="00667B5D" w:rsidRDefault="00667B5D" w:rsidP="002F00E3">
            <w:pPr>
              <w:rPr>
                <w:rFonts w:cstheme="minorHAnsi"/>
              </w:rPr>
            </w:pPr>
            <w:r>
              <w:rPr>
                <w:rFonts w:cstheme="minorHAnsi"/>
              </w:rPr>
              <w:t>2.</w:t>
            </w:r>
            <w:r w:rsidRPr="00D827C5">
              <w:rPr>
                <w:rFonts w:cstheme="minorHAnsi"/>
              </w:rPr>
              <w:t xml:space="preserve"> </w:t>
            </w:r>
            <w:hyperlink r:id="rId13" w:history="1">
              <w:r w:rsidRPr="006A484D">
                <w:rPr>
                  <w:rStyle w:val="Hipercze"/>
                  <w:rFonts w:cstheme="minorHAnsi"/>
                </w:rPr>
                <w:t>https://pbpryki.pl/w-ramach-projektu-biblioteka-online-zapraszamy-do-wspolnego-narodowego-czytania/</w:t>
              </w:r>
            </w:hyperlink>
          </w:p>
          <w:p w14:paraId="05E7EEDD" w14:textId="77777777" w:rsidR="00667B5D" w:rsidRDefault="00667B5D" w:rsidP="002F00E3">
            <w:pPr>
              <w:rPr>
                <w:rFonts w:cstheme="minorHAnsi"/>
              </w:rPr>
            </w:pPr>
          </w:p>
          <w:p w14:paraId="7C7EBA88" w14:textId="2772A3DB" w:rsidR="00020CE8" w:rsidRDefault="00667B5D" w:rsidP="002F00E3">
            <w:r>
              <w:rPr>
                <w:rFonts w:cstheme="minorHAnsi"/>
              </w:rPr>
              <w:t>3.</w:t>
            </w:r>
            <w:hyperlink r:id="rId14" w:history="1">
              <w:r w:rsidRPr="006A484D">
                <w:rPr>
                  <w:rStyle w:val="Hipercze"/>
                  <w:rFonts w:cstheme="minorHAnsi"/>
                </w:rPr>
                <w:t>https://pbpryki.pl/wp-content/uploads/2020/09/ankieta-2-2020-2.pdf</w:t>
              </w:r>
            </w:hyperlink>
          </w:p>
          <w:p w14:paraId="24C6F4E2" w14:textId="77777777" w:rsidR="00020CE8" w:rsidRDefault="00020CE8" w:rsidP="002F00E3"/>
          <w:p w14:paraId="4E07313E" w14:textId="4ADE08F5" w:rsidR="00004B68" w:rsidRDefault="00667B5D" w:rsidP="002F00E3">
            <w:r>
              <w:t>4.</w:t>
            </w:r>
            <w:r w:rsidR="00345D43">
              <w:t xml:space="preserve"> </w:t>
            </w:r>
            <w:hyperlink r:id="rId15" w:history="1">
              <w:r w:rsidR="00345D43" w:rsidRPr="00193787">
                <w:rPr>
                  <w:rStyle w:val="Hipercze"/>
                </w:rPr>
                <w:t>https://pbpryki.pl/noc-bibliotek-w-jesiennym-ogrodzie-daglezji-na-zielonej-w-rykach/</w:t>
              </w:r>
            </w:hyperlink>
          </w:p>
          <w:p w14:paraId="04F90213" w14:textId="77777777" w:rsidR="00020CE8" w:rsidRDefault="00020CE8" w:rsidP="002F00E3"/>
        </w:tc>
      </w:tr>
      <w:tr w:rsidR="00020CE8" w14:paraId="16BB77A3" w14:textId="77777777" w:rsidTr="002F00E3">
        <w:tc>
          <w:tcPr>
            <w:tcW w:w="9062" w:type="dxa"/>
            <w:gridSpan w:val="2"/>
          </w:tcPr>
          <w:p w14:paraId="7C34F582" w14:textId="77777777" w:rsidR="00020CE8" w:rsidRPr="00153205" w:rsidRDefault="004E10F1" w:rsidP="002F00E3">
            <w:pPr>
              <w:jc w:val="center"/>
              <w:rPr>
                <w:b/>
              </w:rPr>
            </w:pPr>
            <w:r>
              <w:rPr>
                <w:b/>
              </w:rPr>
              <w:t>WYPOWIEDZI</w:t>
            </w:r>
          </w:p>
        </w:tc>
      </w:tr>
      <w:tr w:rsidR="00020CE8" w14:paraId="0460DC1D" w14:textId="77777777" w:rsidTr="002F00E3">
        <w:tc>
          <w:tcPr>
            <w:tcW w:w="9062" w:type="dxa"/>
            <w:gridSpan w:val="2"/>
            <w:shd w:val="clear" w:color="auto" w:fill="E7E6E6" w:themeFill="background2"/>
          </w:tcPr>
          <w:p w14:paraId="30E961FC" w14:textId="48690E7E" w:rsidR="00020CE8" w:rsidRDefault="004E10F1" w:rsidP="004E10F1">
            <w:r>
              <w:t xml:space="preserve">Prosimy o </w:t>
            </w:r>
            <w:r w:rsidR="00431AD6">
              <w:t>krótkie</w:t>
            </w:r>
            <w:r>
              <w:t xml:space="preserve"> wypowiedzi osób z biblioteki (uczestników/uczestniczek szkoleń, osób zaangażowanych w przygotowanie planu „Moja biblioteka online”, osób zaangażowanych w realizację wydarzenia online itp.</w:t>
            </w:r>
            <w:r w:rsidR="00004B68">
              <w:t>)</w:t>
            </w:r>
          </w:p>
        </w:tc>
      </w:tr>
      <w:tr w:rsidR="00020CE8" w14:paraId="0E4B9F18" w14:textId="77777777" w:rsidTr="002F00E3">
        <w:tc>
          <w:tcPr>
            <w:tcW w:w="9062" w:type="dxa"/>
            <w:gridSpan w:val="2"/>
          </w:tcPr>
          <w:p w14:paraId="12E8F6AA" w14:textId="77777777" w:rsidR="00020CE8" w:rsidRPr="00AB79D8" w:rsidRDefault="00AB79D8" w:rsidP="00AB79D8">
            <w:pPr>
              <w:rPr>
                <w:i/>
              </w:rPr>
            </w:pPr>
            <w:r w:rsidRPr="00AB79D8">
              <w:rPr>
                <w:i/>
              </w:rPr>
              <w:t>Plusy, korzyści, sukcesy (co się udało?, jakie były korzyści dla biblioteki, bibliotekarzy/bibliotekarek?)</w:t>
            </w:r>
          </w:p>
        </w:tc>
      </w:tr>
      <w:tr w:rsidR="00AB79D8" w14:paraId="43541DF3" w14:textId="77777777" w:rsidTr="002F00E3">
        <w:tc>
          <w:tcPr>
            <w:tcW w:w="9062" w:type="dxa"/>
            <w:gridSpan w:val="2"/>
          </w:tcPr>
          <w:p w14:paraId="4DBC54C3" w14:textId="75DDEFD0" w:rsidR="009B252B" w:rsidRDefault="009B252B" w:rsidP="002F00E3">
            <w:r>
              <w:t xml:space="preserve">„ najcudowniejsze dla mnie jest to, że mogliśmy się widzieć, słyszeć, dogadywać, uczyć, rozmawiać i śmiać w sytuacji izolacji społecznej wymuszonej </w:t>
            </w:r>
            <w:proofErr w:type="spellStart"/>
            <w:r>
              <w:t>covidem</w:t>
            </w:r>
            <w:proofErr w:type="spellEnd"/>
            <w:r>
              <w:t>”</w:t>
            </w:r>
          </w:p>
          <w:p w14:paraId="06230C34" w14:textId="48F3D843" w:rsidR="00AB79D8" w:rsidRDefault="001E1178" w:rsidP="002F00E3">
            <w:r>
              <w:t>„ super projekt, udało mi się odblokować na nowe programy, których się bałam dotknąć”</w:t>
            </w:r>
          </w:p>
          <w:p w14:paraId="0997C803" w14:textId="5D8E50B5" w:rsidR="00AB79D8" w:rsidRDefault="001E1178" w:rsidP="002F00E3">
            <w:r>
              <w:t>„ to niesamowite, ale skorzystają na tym nie tylko nasi czytelnicy, ale też biblioteki podległe mi, którym wprowadzę wspólną płaszczyznę organizowania wydarzeń”</w:t>
            </w:r>
          </w:p>
          <w:p w14:paraId="1EE0D982" w14:textId="2CF72DA9" w:rsidR="00AB79D8" w:rsidRDefault="001E1178" w:rsidP="002F00E3">
            <w:r>
              <w:t xml:space="preserve">„ dzięki ankietowaniu będziemy mieli większe szanse dotrzeć też do innych, którzy teraz nie </w:t>
            </w:r>
            <w:proofErr w:type="spellStart"/>
            <w:r>
              <w:t>sa</w:t>
            </w:r>
            <w:proofErr w:type="spellEnd"/>
            <w:r>
              <w:t xml:space="preserve"> zainteresowani naszą biblioteką”</w:t>
            </w:r>
          </w:p>
          <w:p w14:paraId="00FB4A0A" w14:textId="5C80DB1D" w:rsidR="00AB79D8" w:rsidRDefault="001E1178" w:rsidP="002F00E3">
            <w:r>
              <w:t>„zdobyłam doświadczenie i już się nie boję”</w:t>
            </w:r>
          </w:p>
        </w:tc>
      </w:tr>
      <w:tr w:rsidR="00AB79D8" w14:paraId="66C7A66B" w14:textId="77777777" w:rsidTr="002F00E3">
        <w:tc>
          <w:tcPr>
            <w:tcW w:w="9062" w:type="dxa"/>
            <w:gridSpan w:val="2"/>
          </w:tcPr>
          <w:p w14:paraId="0D0DD596" w14:textId="77777777" w:rsidR="00AB79D8" w:rsidRPr="00004B68" w:rsidRDefault="00AB79D8" w:rsidP="002F00E3">
            <w:pPr>
              <w:rPr>
                <w:i/>
              </w:rPr>
            </w:pPr>
            <w:r w:rsidRPr="00004B68">
              <w:rPr>
                <w:i/>
              </w:rPr>
              <w:t>Minusy, trudności, wyzwania (co było trudne? co się nie udało? jakie bariery napotkali Państwo w trakcie realizacji projektu?)</w:t>
            </w:r>
          </w:p>
        </w:tc>
      </w:tr>
      <w:tr w:rsidR="00AB79D8" w14:paraId="5797DCAE" w14:textId="77777777" w:rsidTr="002F00E3">
        <w:tc>
          <w:tcPr>
            <w:tcW w:w="9062" w:type="dxa"/>
            <w:gridSpan w:val="2"/>
          </w:tcPr>
          <w:p w14:paraId="1448494A" w14:textId="34553A6A" w:rsidR="00AB79D8" w:rsidRDefault="001E1178" w:rsidP="002F00E3">
            <w:r>
              <w:t>„minusem był presja czasowa wykonywanych zadań”</w:t>
            </w:r>
          </w:p>
          <w:p w14:paraId="34305D5F" w14:textId="1227F29D" w:rsidR="00AB79D8" w:rsidRDefault="001E1178" w:rsidP="002F00E3">
            <w:r>
              <w:t>„dla mnie wyzwaniem było wykonanie swoich zadań dyrektora biblioteki i dodatkowo zrobienie zadań, które należało wykonać w grupie i w terminie”</w:t>
            </w:r>
          </w:p>
          <w:p w14:paraId="26E57544" w14:textId="77777777" w:rsidR="009B252B" w:rsidRDefault="001E1178" w:rsidP="002F00E3">
            <w:pPr>
              <w:rPr>
                <w:rFonts w:eastAsia="Arial-BoldMT" w:cstheme="minorHAnsi"/>
              </w:rPr>
            </w:pPr>
            <w:r>
              <w:t xml:space="preserve">„nie udało mi się jak dotąd pokazać </w:t>
            </w:r>
            <w:r w:rsidR="009B252B">
              <w:rPr>
                <w:rFonts w:eastAsia="Arial-BoldMT" w:cstheme="minorHAnsi"/>
              </w:rPr>
              <w:t>f</w:t>
            </w:r>
            <w:r w:rsidR="009B252B" w:rsidRPr="00D827C5">
              <w:rPr>
                <w:rFonts w:eastAsia="Arial-BoldMT" w:cstheme="minorHAnsi"/>
              </w:rPr>
              <w:t>ilm</w:t>
            </w:r>
            <w:r w:rsidR="009B252B">
              <w:rPr>
                <w:rFonts w:eastAsia="Arial-BoldMT" w:cstheme="minorHAnsi"/>
              </w:rPr>
              <w:t>u</w:t>
            </w:r>
            <w:r w:rsidR="009B252B" w:rsidRPr="00D827C5">
              <w:rPr>
                <w:rFonts w:eastAsia="Arial-BoldMT" w:cstheme="minorHAnsi"/>
              </w:rPr>
              <w:t xml:space="preserve"> promocyjn</w:t>
            </w:r>
            <w:r w:rsidR="009B252B">
              <w:rPr>
                <w:rFonts w:eastAsia="Arial-BoldMT" w:cstheme="minorHAnsi"/>
              </w:rPr>
              <w:t>ego</w:t>
            </w:r>
            <w:r w:rsidR="009B252B" w:rsidRPr="00D827C5">
              <w:rPr>
                <w:rFonts w:eastAsia="Arial-BoldMT" w:cstheme="minorHAnsi"/>
              </w:rPr>
              <w:t xml:space="preserve"> „Biblioteka od kuchni”, </w:t>
            </w:r>
            <w:r w:rsidR="009B252B">
              <w:rPr>
                <w:rFonts w:eastAsia="Arial-BoldMT" w:cstheme="minorHAnsi"/>
              </w:rPr>
              <w:t xml:space="preserve">który tak długo montowaliśmy </w:t>
            </w:r>
            <w:r w:rsidR="009B252B" w:rsidRPr="00D827C5">
              <w:rPr>
                <w:rFonts w:eastAsia="Arial-BoldMT" w:cstheme="minorHAnsi"/>
              </w:rPr>
              <w:t xml:space="preserve">wraz </w:t>
            </w:r>
            <w:proofErr w:type="spellStart"/>
            <w:r w:rsidR="009B252B" w:rsidRPr="00D827C5">
              <w:rPr>
                <w:rFonts w:eastAsia="Arial-BoldMT" w:cstheme="minorHAnsi"/>
              </w:rPr>
              <w:t>lipdubem</w:t>
            </w:r>
            <w:proofErr w:type="spellEnd"/>
            <w:r w:rsidR="009B252B">
              <w:rPr>
                <w:rFonts w:eastAsia="Arial-BoldMT" w:cstheme="minorHAnsi"/>
              </w:rPr>
              <w:t xml:space="preserve">, oraz </w:t>
            </w:r>
            <w:r w:rsidR="009B252B">
              <w:rPr>
                <w:rFonts w:eastAsia="Arial-BoldMT" w:cstheme="minorHAnsi"/>
              </w:rPr>
              <w:t xml:space="preserve">nie udało się pokazać przygotowanych do realizacji </w:t>
            </w:r>
            <w:r w:rsidR="009B252B">
              <w:rPr>
                <w:rFonts w:eastAsia="Arial-BoldMT" w:cstheme="minorHAnsi"/>
              </w:rPr>
              <w:t>w</w:t>
            </w:r>
            <w:r w:rsidR="009B252B" w:rsidRPr="00D827C5">
              <w:rPr>
                <w:rFonts w:eastAsia="Arial-BoldMT" w:cstheme="minorHAnsi"/>
              </w:rPr>
              <w:t>arsztat</w:t>
            </w:r>
            <w:r w:rsidR="009B252B">
              <w:rPr>
                <w:rFonts w:eastAsia="Arial-BoldMT" w:cstheme="minorHAnsi"/>
              </w:rPr>
              <w:t>ów</w:t>
            </w:r>
            <w:r w:rsidR="009B252B" w:rsidRPr="00D827C5">
              <w:rPr>
                <w:rFonts w:eastAsia="Arial-BoldMT" w:cstheme="minorHAnsi"/>
              </w:rPr>
              <w:t xml:space="preserve"> literacko</w:t>
            </w:r>
            <w:r w:rsidR="009B252B">
              <w:rPr>
                <w:rFonts w:eastAsia="Arial-BoldMT" w:cstheme="minorHAnsi"/>
              </w:rPr>
              <w:t xml:space="preserve"> </w:t>
            </w:r>
            <w:r w:rsidR="009B252B" w:rsidRPr="00D827C5">
              <w:rPr>
                <w:rFonts w:eastAsia="Arial-BoldMT" w:cstheme="minorHAnsi"/>
              </w:rPr>
              <w:t>-</w:t>
            </w:r>
            <w:r w:rsidR="009B252B">
              <w:rPr>
                <w:rFonts w:eastAsia="Arial-BoldMT" w:cstheme="minorHAnsi"/>
              </w:rPr>
              <w:t xml:space="preserve"> </w:t>
            </w:r>
            <w:proofErr w:type="spellStart"/>
            <w:r w:rsidR="009B252B" w:rsidRPr="00D827C5">
              <w:rPr>
                <w:rFonts w:eastAsia="Arial-BoldMT" w:cstheme="minorHAnsi"/>
              </w:rPr>
              <w:t>zerowastow</w:t>
            </w:r>
            <w:r w:rsidR="009B252B">
              <w:rPr>
                <w:rFonts w:eastAsia="Arial-BoldMT" w:cstheme="minorHAnsi"/>
              </w:rPr>
              <w:t>anych</w:t>
            </w:r>
            <w:proofErr w:type="spellEnd"/>
            <w:r w:rsidR="009B252B" w:rsidRPr="00D827C5">
              <w:rPr>
                <w:rFonts w:eastAsia="Arial-BoldMT" w:cstheme="minorHAnsi"/>
              </w:rPr>
              <w:t xml:space="preserve"> </w:t>
            </w:r>
            <w:r w:rsidR="009B252B">
              <w:rPr>
                <w:rFonts w:eastAsia="Arial-BoldMT" w:cstheme="minorHAnsi"/>
              </w:rPr>
              <w:t xml:space="preserve">pt.: </w:t>
            </w:r>
            <w:r w:rsidR="009B252B" w:rsidRPr="00D827C5">
              <w:rPr>
                <w:rFonts w:eastAsia="Arial-BoldMT" w:cstheme="minorHAnsi"/>
              </w:rPr>
              <w:t>"Śmieć mniej, czytaj</w:t>
            </w:r>
            <w:r w:rsidR="009B252B">
              <w:rPr>
                <w:rFonts w:eastAsia="Arial-BoldMT" w:cstheme="minorHAnsi"/>
              </w:rPr>
              <w:t xml:space="preserve"> </w:t>
            </w:r>
            <w:r w:rsidR="009B252B" w:rsidRPr="00D827C5">
              <w:rPr>
                <w:rFonts w:eastAsia="Arial-BoldMT" w:cstheme="minorHAnsi"/>
              </w:rPr>
              <w:t xml:space="preserve">więcej" </w:t>
            </w:r>
          </w:p>
          <w:p w14:paraId="3CB06ECF" w14:textId="541F209D" w:rsidR="00AB79D8" w:rsidRDefault="009B252B" w:rsidP="002F00E3">
            <w:proofErr w:type="spellStart"/>
            <w:r>
              <w:rPr>
                <w:rFonts w:eastAsia="Arial-BoldMT" w:cstheme="minorHAnsi"/>
              </w:rPr>
              <w:t>Szarpneliśmy</w:t>
            </w:r>
            <w:proofErr w:type="spellEnd"/>
            <w:r>
              <w:rPr>
                <w:rFonts w:eastAsia="Arial-BoldMT" w:cstheme="minorHAnsi"/>
              </w:rPr>
              <w:t xml:space="preserve"> się na </w:t>
            </w:r>
            <w:r>
              <w:rPr>
                <w:rFonts w:eastAsia="Arial-BoldMT" w:cstheme="minorHAnsi"/>
              </w:rPr>
              <w:t>w</w:t>
            </w:r>
            <w:r w:rsidRPr="00D827C5">
              <w:rPr>
                <w:rFonts w:eastAsia="Arial-BoldMT" w:cstheme="minorHAnsi"/>
              </w:rPr>
              <w:t>irtualny spacer po bibliotece zorganizowany w Dniu Kawy</w:t>
            </w:r>
            <w:r>
              <w:rPr>
                <w:rFonts w:eastAsia="Arial-BoldMT" w:cstheme="minorHAnsi"/>
              </w:rPr>
              <w:t xml:space="preserve"> </w:t>
            </w:r>
            <w:r w:rsidRPr="00D827C5">
              <w:rPr>
                <w:rFonts w:eastAsia="Arial-BoldMT" w:cstheme="minorHAnsi"/>
              </w:rPr>
              <w:t>- wraz z wirtualnym piciem kawy i konkursem na przepis na</w:t>
            </w:r>
            <w:r>
              <w:rPr>
                <w:rFonts w:eastAsia="Arial-BoldMT" w:cstheme="minorHAnsi"/>
              </w:rPr>
              <w:t xml:space="preserve"> </w:t>
            </w:r>
            <w:r w:rsidRPr="00D827C5">
              <w:rPr>
                <w:rFonts w:eastAsia="Arial-BoldMT" w:cstheme="minorHAnsi"/>
              </w:rPr>
              <w:t>dobrą, nietypową kawę.</w:t>
            </w:r>
            <w:r>
              <w:rPr>
                <w:rFonts w:eastAsia="Arial-BoldMT" w:cstheme="minorHAnsi"/>
              </w:rPr>
              <w:t xml:space="preserve"> (niektórzy czytelnicy widzieli go w trakcie i po montażu, jednak film dotąd nie jest udostępniony ze względu na problemy techniczne, które jak tylko naprawimy, udostępnimy na naszej stronie.</w:t>
            </w:r>
            <w:r w:rsidRPr="00D827C5">
              <w:rPr>
                <w:rFonts w:eastAsia="Arial-BoldMT" w:cstheme="minorHAnsi"/>
              </w:rPr>
              <w:t xml:space="preserve"> </w:t>
            </w:r>
            <w:r>
              <w:rPr>
                <w:rFonts w:eastAsia="Arial-BoldMT" w:cstheme="minorHAnsi"/>
              </w:rPr>
              <w:t>Wszystko wykonanie zgodnie z z</w:t>
            </w:r>
            <w:r w:rsidRPr="00D827C5">
              <w:rPr>
                <w:rFonts w:eastAsia="Arial-BoldMT" w:cstheme="minorHAnsi"/>
              </w:rPr>
              <w:t>adanie</w:t>
            </w:r>
            <w:r>
              <w:rPr>
                <w:rFonts w:eastAsia="Arial-BoldMT" w:cstheme="minorHAnsi"/>
              </w:rPr>
              <w:t>m</w:t>
            </w:r>
            <w:r w:rsidRPr="00D827C5">
              <w:rPr>
                <w:rFonts w:eastAsia="Arial-BoldMT" w:cstheme="minorHAnsi"/>
              </w:rPr>
              <w:t>: Metody i narzędzia angażujące czytelników(moduł II Grupa 1)</w:t>
            </w:r>
            <w:r>
              <w:rPr>
                <w:rFonts w:eastAsia="Arial-BoldMT" w:cstheme="minorHAnsi"/>
              </w:rPr>
              <w:t>, do którego użyliśmy</w:t>
            </w:r>
            <w:r w:rsidRPr="00D827C5">
              <w:rPr>
                <w:rFonts w:eastAsia="Arial-BoldMT" w:cstheme="minorHAnsi"/>
              </w:rPr>
              <w:t xml:space="preserve"> : mailing, </w:t>
            </w:r>
            <w:proofErr w:type="spellStart"/>
            <w:r w:rsidRPr="00D827C5">
              <w:rPr>
                <w:rFonts w:eastAsia="Arial-BoldMT" w:cstheme="minorHAnsi"/>
              </w:rPr>
              <w:t>Conceptboard</w:t>
            </w:r>
            <w:proofErr w:type="spellEnd"/>
            <w:r w:rsidRPr="00D827C5">
              <w:rPr>
                <w:rFonts w:eastAsia="Arial-BoldMT" w:cstheme="minorHAnsi"/>
              </w:rPr>
              <w:t>; w ramach działań: wykonanie zadania - grupowo, Gr I,</w:t>
            </w:r>
          </w:p>
        </w:tc>
      </w:tr>
      <w:tr w:rsidR="00AB79D8" w14:paraId="48D76493" w14:textId="77777777" w:rsidTr="002F00E3">
        <w:tc>
          <w:tcPr>
            <w:tcW w:w="9062" w:type="dxa"/>
            <w:gridSpan w:val="2"/>
          </w:tcPr>
          <w:p w14:paraId="77F9E51C" w14:textId="77777777" w:rsidR="00AB79D8" w:rsidRPr="00004B68" w:rsidRDefault="00AB79D8" w:rsidP="002F00E3">
            <w:pPr>
              <w:rPr>
                <w:i/>
              </w:rPr>
            </w:pPr>
            <w:r w:rsidRPr="00004B68">
              <w:rPr>
                <w:i/>
              </w:rPr>
              <w:t>Rekomendacje, uwagi (co poleciliby Państwo realizatorom projektu, a co innym bibliotekom przygotowującym swoją ofertę online?)</w:t>
            </w:r>
          </w:p>
        </w:tc>
      </w:tr>
      <w:tr w:rsidR="00AB79D8" w14:paraId="0AA1D37C" w14:textId="77777777" w:rsidTr="002F00E3">
        <w:tc>
          <w:tcPr>
            <w:tcW w:w="9062" w:type="dxa"/>
            <w:gridSpan w:val="2"/>
          </w:tcPr>
          <w:p w14:paraId="0A3A298E" w14:textId="5240DD2F" w:rsidR="00AB79D8" w:rsidRDefault="009B252B" w:rsidP="002F00E3">
            <w:r>
              <w:t>- Jeżeli realizować będziecie podobny projekt, proszę dajcie nieco więcej czasu na zadania w grupach. Uważam, że mało było czasu na zoomie</w:t>
            </w:r>
          </w:p>
          <w:p w14:paraId="52726BE3" w14:textId="32BA2F91" w:rsidR="00AB79D8" w:rsidRDefault="009B252B" w:rsidP="002F00E3">
            <w:r>
              <w:t>- każda biblioteka powinna widzieć swojego odbiorcę, bo to relacja bezcenna!</w:t>
            </w:r>
          </w:p>
        </w:tc>
      </w:tr>
      <w:tr w:rsidR="00020CE8" w14:paraId="5C3134C0" w14:textId="77777777" w:rsidTr="002F00E3">
        <w:tc>
          <w:tcPr>
            <w:tcW w:w="9062" w:type="dxa"/>
            <w:gridSpan w:val="2"/>
            <w:shd w:val="clear" w:color="auto" w:fill="E7E6E6" w:themeFill="background2"/>
          </w:tcPr>
          <w:p w14:paraId="7D3B04B9" w14:textId="77777777" w:rsidR="00020CE8" w:rsidRDefault="00AB79D8" w:rsidP="002F00E3">
            <w:r>
              <w:t>Prosimy o krótkie wypowiedzi użytkowników biblioteki, biorących udział w wydarzeniu/wydarzeniach online przeprowadzonych przez bibliotekę w ramach projektu</w:t>
            </w:r>
          </w:p>
        </w:tc>
      </w:tr>
      <w:tr w:rsidR="00020CE8" w14:paraId="19A5446A" w14:textId="77777777" w:rsidTr="002F00E3">
        <w:tc>
          <w:tcPr>
            <w:tcW w:w="9062" w:type="dxa"/>
            <w:gridSpan w:val="2"/>
          </w:tcPr>
          <w:p w14:paraId="2C462279" w14:textId="0C701EC0" w:rsidR="00020CE8" w:rsidRPr="0013760A" w:rsidRDefault="00AB79D8" w:rsidP="002F00E3">
            <w:pPr>
              <w:rPr>
                <w:i/>
              </w:rPr>
            </w:pPr>
            <w:r w:rsidRPr="00004B68">
              <w:rPr>
                <w:i/>
              </w:rPr>
              <w:t>Jak uczestnicy oceniają wydarzenie/wydarzenia? Co im się podobało? Co było dla nich wyzwaniem? Czym się różni udział stacjonarny i online w działaniach biblioteki? Jakich jeszcze propozycji działań online oczekują oni od biblioteki?</w:t>
            </w:r>
            <w:r w:rsidR="00004B68">
              <w:rPr>
                <w:i/>
              </w:rPr>
              <w:t xml:space="preserve"> </w:t>
            </w:r>
            <w:r w:rsidRPr="00004B68">
              <w:rPr>
                <w:i/>
              </w:rPr>
              <w:t>(tekst lub link do nagrania wideo):</w:t>
            </w:r>
          </w:p>
        </w:tc>
      </w:tr>
      <w:tr w:rsidR="00AB79D8" w14:paraId="0C664C81" w14:textId="77777777" w:rsidTr="002F00E3">
        <w:tc>
          <w:tcPr>
            <w:tcW w:w="9062" w:type="dxa"/>
            <w:gridSpan w:val="2"/>
          </w:tcPr>
          <w:p w14:paraId="6785A0A1" w14:textId="102FA461" w:rsidR="0013760A" w:rsidRPr="00437F6D" w:rsidRDefault="0013760A" w:rsidP="0013760A">
            <w:pPr>
              <w:jc w:val="both"/>
              <w:rPr>
                <w:rFonts w:ascii="Times New Roman" w:hAnsi="Times New Roman" w:cs="Times New Roman"/>
                <w:sz w:val="24"/>
                <w:szCs w:val="24"/>
              </w:rPr>
            </w:pPr>
            <w:r w:rsidRPr="00437F6D">
              <w:rPr>
                <w:rFonts w:ascii="Times New Roman" w:hAnsi="Times New Roman" w:cs="Times New Roman"/>
                <w:sz w:val="24"/>
                <w:szCs w:val="24"/>
              </w:rPr>
              <w:t xml:space="preserve">„ (…) dziękujemy Pani Dagmaro za rozszerzenie wachlarza oferty o możliwość uczestniczenia nie tylko w waszej, ale i innych bibliotekach z okazji tak pięknego wydarzenia </w:t>
            </w:r>
            <w:r w:rsidRPr="00437F6D">
              <w:rPr>
                <w:rFonts w:ascii="Times New Roman" w:hAnsi="Times New Roman" w:cs="Times New Roman"/>
                <w:sz w:val="24"/>
                <w:szCs w:val="24"/>
              </w:rPr>
              <w:lastRenderedPageBreak/>
              <w:t xml:space="preserve">jakim jest Narodowe Czytanie. Po raz pierwszy mogłam uczestniczyć online słuchając Balladyny na Waszej stronie i przysyłając przepis, który w naszej rodzinie sprawdza się od lat. Pozdrawiam Marianna L.” I jeszcze jeden wpis: „(…) Dla mnie to ważne, ponieważ nie mogąc być na miejscu w Rykach nie mogłabym uczestniczyć w Narodowym Czytaniu, a tak wysłałam do was przepis, a będąc u syna we Wrocławiu mogłam zaplanować uczestniczenie </w:t>
            </w:r>
            <w:r w:rsidRPr="00991606">
              <w:rPr>
                <w:rFonts w:ascii="Times New Roman" w:eastAsia="Times New Roman" w:hAnsi="Times New Roman" w:cs="Times New Roman"/>
                <w:color w:val="050505"/>
                <w:sz w:val="24"/>
                <w:szCs w:val="24"/>
                <w:lang w:eastAsia="pl-PL"/>
              </w:rPr>
              <w:t xml:space="preserve">w plenerze </w:t>
            </w:r>
            <w:r w:rsidRPr="00437F6D">
              <w:rPr>
                <w:rFonts w:ascii="Times New Roman" w:eastAsia="Times New Roman" w:hAnsi="Times New Roman" w:cs="Times New Roman"/>
                <w:color w:val="050505"/>
                <w:sz w:val="24"/>
                <w:szCs w:val="24"/>
                <w:lang w:eastAsia="pl-PL"/>
              </w:rPr>
              <w:t xml:space="preserve">w </w:t>
            </w:r>
            <w:r w:rsidRPr="00991606">
              <w:rPr>
                <w:rFonts w:ascii="Times New Roman" w:eastAsia="Times New Roman" w:hAnsi="Times New Roman" w:cs="Times New Roman"/>
                <w:color w:val="050505"/>
                <w:sz w:val="24"/>
                <w:szCs w:val="24"/>
                <w:lang w:eastAsia="pl-PL"/>
              </w:rPr>
              <w:t>Słodki</w:t>
            </w:r>
            <w:r w:rsidRPr="00437F6D">
              <w:rPr>
                <w:rFonts w:ascii="Times New Roman" w:eastAsia="Times New Roman" w:hAnsi="Times New Roman" w:cs="Times New Roman"/>
                <w:color w:val="050505"/>
                <w:sz w:val="24"/>
                <w:szCs w:val="24"/>
                <w:lang w:eastAsia="pl-PL"/>
              </w:rPr>
              <w:t>ch</w:t>
            </w:r>
            <w:r w:rsidRPr="00991606">
              <w:rPr>
                <w:rFonts w:ascii="Times New Roman" w:eastAsia="Times New Roman" w:hAnsi="Times New Roman" w:cs="Times New Roman"/>
                <w:color w:val="050505"/>
                <w:sz w:val="24"/>
                <w:szCs w:val="24"/>
                <w:lang w:eastAsia="pl-PL"/>
              </w:rPr>
              <w:t xml:space="preserve"> Figl</w:t>
            </w:r>
            <w:r w:rsidRPr="00437F6D">
              <w:rPr>
                <w:rFonts w:ascii="Times New Roman" w:eastAsia="Times New Roman" w:hAnsi="Times New Roman" w:cs="Times New Roman"/>
                <w:color w:val="050505"/>
                <w:sz w:val="24"/>
                <w:szCs w:val="24"/>
                <w:lang w:eastAsia="pl-PL"/>
              </w:rPr>
              <w:t xml:space="preserve">ach </w:t>
            </w:r>
            <w:r w:rsidRPr="00991606">
              <w:rPr>
                <w:rFonts w:ascii="Times New Roman" w:eastAsia="Times New Roman" w:hAnsi="Times New Roman" w:cs="Times New Roman"/>
                <w:color w:val="050505"/>
                <w:sz w:val="24"/>
                <w:szCs w:val="24"/>
                <w:lang w:eastAsia="pl-PL"/>
              </w:rPr>
              <w:t xml:space="preserve">z </w:t>
            </w:r>
            <w:r w:rsidRPr="00437F6D">
              <w:rPr>
                <w:rFonts w:ascii="Times New Roman" w:eastAsia="Times New Roman" w:hAnsi="Times New Roman" w:cs="Times New Roman"/>
                <w:color w:val="050505"/>
                <w:sz w:val="24"/>
                <w:szCs w:val="24"/>
                <w:lang w:eastAsia="pl-PL"/>
              </w:rPr>
              <w:t xml:space="preserve">bibliotekarkami </w:t>
            </w:r>
            <w:r w:rsidRPr="00991606">
              <w:rPr>
                <w:rFonts w:ascii="Times New Roman" w:eastAsia="Times New Roman" w:hAnsi="Times New Roman" w:cs="Times New Roman"/>
                <w:color w:val="050505"/>
                <w:sz w:val="24"/>
                <w:szCs w:val="24"/>
                <w:lang w:eastAsia="pl-PL"/>
              </w:rPr>
              <w:t>Filii nr 7</w:t>
            </w:r>
            <w:r w:rsidRPr="00437F6D">
              <w:rPr>
                <w:rFonts w:ascii="Times New Roman" w:eastAsia="Times New Roman" w:hAnsi="Times New Roman" w:cs="Times New Roman"/>
                <w:color w:val="050505"/>
                <w:sz w:val="24"/>
                <w:szCs w:val="24"/>
                <w:lang w:eastAsia="pl-PL"/>
              </w:rPr>
              <w:t>, cieszę się, bo z jednego wydarzenia wyniosłam dwa upominki każdy z innego miejsca i dużo emocji, serdecznie pozdrawiam i proszę o więcej, Gabrysia Z” oraz ostatni wpis: „ Gratulacje. Nie spodziewałem się, że w dzisiejszych czasach i to u nas można uczestniczyć na taką skalę w takich wydarzeniach bibliotecznych on-line, (…) Z poważaniem, Zdzisław G.</w:t>
            </w:r>
          </w:p>
          <w:p w14:paraId="74AFFA75" w14:textId="0AEDFB9A" w:rsidR="00AB79D8" w:rsidRDefault="00D61666" w:rsidP="002F00E3">
            <w:r>
              <w:rPr>
                <w:rFonts w:ascii="Verdana" w:hAnsi="Verdana"/>
                <w:color w:val="000000"/>
                <w:sz w:val="21"/>
                <w:szCs w:val="21"/>
              </w:rPr>
              <w:t>„(…)</w:t>
            </w:r>
            <w:r w:rsidRPr="005A315C">
              <w:rPr>
                <w:i/>
              </w:rPr>
              <w:t xml:space="preserve"> </w:t>
            </w:r>
            <w:r w:rsidRPr="00004B68">
              <w:rPr>
                <w:i/>
              </w:rPr>
              <w:t>oceniają</w:t>
            </w:r>
            <w:r>
              <w:rPr>
                <w:i/>
              </w:rPr>
              <w:t>c</w:t>
            </w:r>
            <w:r w:rsidRPr="00004B68">
              <w:rPr>
                <w:i/>
              </w:rPr>
              <w:t xml:space="preserve"> wydarzenie</w:t>
            </w:r>
            <w:r>
              <w:rPr>
                <w:i/>
              </w:rPr>
              <w:t xml:space="preserve"> rozumiem, że Pani opublikuje coś z mojej wypowiedzi, dlatego wyrażę się bardzo pozytywnie: Z rozrzewnieniem słuchałam relacji jednej z obecnych tam pań, bo czytałyście o ogrodach i to w atmosferze tak uroczej, jak mi przedstawiono, że naprawdę żałowałam, że mnie tam nie było. Po pierwsze, brakło mi odwagi, aby przyjść do was bo boję się wychodzić z domu przez tego wirusa. Po drugie, bałam się, że zmarznę w ogrodach u Państwa Maj (nota bene od których kupiłam niedawno te piękne </w:t>
            </w:r>
            <w:proofErr w:type="spellStart"/>
            <w:r>
              <w:rPr>
                <w:i/>
              </w:rPr>
              <w:t>miskanty</w:t>
            </w:r>
            <w:proofErr w:type="spellEnd"/>
            <w:r>
              <w:rPr>
                <w:i/>
              </w:rPr>
              <w:t xml:space="preserve">), ale już wiem, że było ciepło, pięknie, przytulnie i z dobrą kawka i ciastem. Mój żal doprawdy jest ogromny, bo emocjonalnie jestem związana z Puławami i Izabelą Czartoryską, której książkę czytałyście. Zostało mi tylko śledzić poczynania Pani i to co Pani wymyśli dla biblioteki i dla nas, abym już nie przegapiła więcej takich okazji. Winszuję Pani pomysłu, wykonania i troski o detale, które akurat cenię i wychwytuję. Pozdrawiam cieplutko, Bogumiła R”, kolejny: „Droga Pani, zdenerwowałem się nieco przeczytawszy, że </w:t>
            </w:r>
            <w:r>
              <w:rPr>
                <w:rFonts w:ascii="Verdana" w:hAnsi="Verdana"/>
                <w:color w:val="000000"/>
                <w:sz w:val="21"/>
                <w:szCs w:val="21"/>
              </w:rPr>
              <w:t xml:space="preserve">prace, które przyślę pocztą zostaną w jakiś tam fragmentach wykorzystane przez Panią w Bibliotece i to </w:t>
            </w:r>
            <w:r>
              <w:rPr>
                <w:rStyle w:val="Uwydatnienie"/>
                <w:rFonts w:ascii="inherit" w:hAnsi="inherit"/>
                <w:color w:val="000000"/>
                <w:sz w:val="21"/>
                <w:szCs w:val="21"/>
                <w:bdr w:val="none" w:sz="0" w:space="0" w:color="auto" w:frame="1"/>
              </w:rPr>
              <w:t>w ramach – cytuję” Projektu: „</w:t>
            </w:r>
            <w:r>
              <w:rPr>
                <w:rFonts w:ascii="Verdana" w:hAnsi="Verdana"/>
                <w:color w:val="000000"/>
                <w:sz w:val="21"/>
                <w:szCs w:val="21"/>
              </w:rPr>
              <w:t>Biblioteka online: program szkoleniowy dla bibliotekarzy”, który realizuje Fundacja Rozwoju Społeczeństwa Informacyjnego. Dofinansowano ze środków Narodowego Centrum Kultury w ramach Programu Kultura w sieci”. Jak Pani sama widzi, brzmi poważnie. Jednak z uwagi na fakt, że szarpnęła się Pani na dzieło Czartoryskiej, nie mniej ni więcej trudne (za co Panią podziwiam) jest dla mnie ważne. Od stycznia przyglądam się nowej osobie w tej bibliotece i widzę, że radzi sobie Pani nieźle, bo temat ogólny Nocy Bibliotek jakby został narzucony nieco inny, jednak Pani wybrała na klimat na czytanie reprint trudny i staromodny, aczkolwiek uroczy i historyczny. Nie lubię kadzić, ale mi Pani zaimponowała stylem, miejscem i wyborem dzieła. Będę nadal śledził Pani poczynania – Romuald Sz.” I jeszcze jeden e-mail: „ To, co mi się podobało w waszym wydarzeniu, to organizacja nie w bibliotece, jak to robią inni, ale w Centrum Ogrodniczym DAGLEZJA na Zielonej u nas w Rykach. Tego jeszcze nie było, dlatego chcę Wam pogratulować. Wieść gminna niesie, że zorganizowaliście to w Ogrodzie Pokazowym, za co dodatkowe punkty ode mnie, bo myślałem, że ludzie będą marzli na dworze, dlatego nie przyszedłem. Jak się dowiedziałem, że zorganizowała Pani dość ciekawy klimat, byłem zaskoczony. Na zdjęciach widziałem wiele zapalonych świec i wasze uśmiechnięte twarze, ciekawie ustrojone stoliki i stół z książkami (i jestem ciekawy co tam za literatura leżała, ale mój błąd, bo nie byłem). Jak się dowiedziałem, kawa była aromatyczna i ktoś upiekł dobre ciasto (moje ulubione), ale cóż, mogę tylko żałować. Dobrze, że chociaż mogę podzielić się tym, co mi leży na wątrobie i chciałbym w przyszłym roku uczestniczyć w Waszych wydarzeniach, chociaż nie jestem czytelnikiem tej biblioteki (jeszcze). Pozdrawiam, Zygmund.</w:t>
            </w:r>
          </w:p>
          <w:p w14:paraId="1E28558A" w14:textId="77777777" w:rsidR="00AB79D8" w:rsidRDefault="00AB79D8" w:rsidP="002F00E3"/>
        </w:tc>
      </w:tr>
    </w:tbl>
    <w:p w14:paraId="4B919B46" w14:textId="77777777" w:rsidR="00020CE8" w:rsidRDefault="00020CE8" w:rsidP="00020CE8"/>
    <w:p w14:paraId="2BFE9EED" w14:textId="77777777" w:rsidR="00020CE8" w:rsidRPr="00C70FF7" w:rsidRDefault="00020CE8" w:rsidP="00020CE8">
      <w:pPr>
        <w:spacing w:after="0" w:line="240" w:lineRule="auto"/>
        <w:rPr>
          <w:b/>
        </w:rPr>
      </w:pPr>
    </w:p>
    <w:p w14:paraId="6223C369" w14:textId="77777777" w:rsidR="00B4453E" w:rsidRDefault="00B4453E"/>
    <w:sectPr w:rsidR="00B44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6911"/>
    <w:multiLevelType w:val="hybridMultilevel"/>
    <w:tmpl w:val="A88CA2D6"/>
    <w:lvl w:ilvl="0" w:tplc="37E476A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EB03C1"/>
    <w:multiLevelType w:val="hybridMultilevel"/>
    <w:tmpl w:val="93D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BE0C24"/>
    <w:multiLevelType w:val="multilevel"/>
    <w:tmpl w:val="F4E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26C7C"/>
    <w:multiLevelType w:val="multilevel"/>
    <w:tmpl w:val="3480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2498B"/>
    <w:multiLevelType w:val="hybridMultilevel"/>
    <w:tmpl w:val="094E6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807B46"/>
    <w:multiLevelType w:val="hybridMultilevel"/>
    <w:tmpl w:val="4516D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0D"/>
    <w:rsid w:val="00004B68"/>
    <w:rsid w:val="00020CE8"/>
    <w:rsid w:val="000B0BD1"/>
    <w:rsid w:val="00104F9A"/>
    <w:rsid w:val="0013760A"/>
    <w:rsid w:val="001800C0"/>
    <w:rsid w:val="001E1178"/>
    <w:rsid w:val="002346D4"/>
    <w:rsid w:val="00237395"/>
    <w:rsid w:val="00292F43"/>
    <w:rsid w:val="00345D43"/>
    <w:rsid w:val="00375F2B"/>
    <w:rsid w:val="0039783F"/>
    <w:rsid w:val="00431AD6"/>
    <w:rsid w:val="004E10F1"/>
    <w:rsid w:val="00506BD7"/>
    <w:rsid w:val="0052239F"/>
    <w:rsid w:val="0066520D"/>
    <w:rsid w:val="00667B5D"/>
    <w:rsid w:val="006A06FA"/>
    <w:rsid w:val="00765565"/>
    <w:rsid w:val="008D4BE3"/>
    <w:rsid w:val="009B252B"/>
    <w:rsid w:val="00A62504"/>
    <w:rsid w:val="00AA0C56"/>
    <w:rsid w:val="00AB79D8"/>
    <w:rsid w:val="00B40BC7"/>
    <w:rsid w:val="00B4453E"/>
    <w:rsid w:val="00BC2D72"/>
    <w:rsid w:val="00BE4370"/>
    <w:rsid w:val="00BF571C"/>
    <w:rsid w:val="00C96B5A"/>
    <w:rsid w:val="00D61666"/>
    <w:rsid w:val="00D827C5"/>
    <w:rsid w:val="00FA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AF14"/>
  <w15:chartTrackingRefBased/>
  <w15:docId w15:val="{D5019F78-EF86-4A4A-AF73-929FAFC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2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62504"/>
    <w:pPr>
      <w:ind w:left="720"/>
      <w:contextualSpacing/>
    </w:pPr>
  </w:style>
  <w:style w:type="character" w:styleId="Hipercze">
    <w:name w:val="Hyperlink"/>
    <w:basedOn w:val="Domylnaczcionkaakapitu"/>
    <w:uiPriority w:val="99"/>
    <w:unhideWhenUsed/>
    <w:rsid w:val="001800C0"/>
    <w:rPr>
      <w:color w:val="0563C1" w:themeColor="hyperlink"/>
      <w:u w:val="single"/>
    </w:rPr>
  </w:style>
  <w:style w:type="character" w:styleId="Nierozpoznanawzmianka">
    <w:name w:val="Unresolved Mention"/>
    <w:basedOn w:val="Domylnaczcionkaakapitu"/>
    <w:uiPriority w:val="99"/>
    <w:semiHidden/>
    <w:unhideWhenUsed/>
    <w:rsid w:val="001800C0"/>
    <w:rPr>
      <w:color w:val="605E5C"/>
      <w:shd w:val="clear" w:color="auto" w:fill="E1DFDD"/>
    </w:rPr>
  </w:style>
  <w:style w:type="paragraph" w:styleId="NormalnyWeb">
    <w:name w:val="Normal (Web)"/>
    <w:basedOn w:val="Normalny"/>
    <w:uiPriority w:val="99"/>
    <w:semiHidden/>
    <w:unhideWhenUsed/>
    <w:rsid w:val="00D827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61666"/>
    <w:rPr>
      <w:i/>
      <w:iCs/>
    </w:rPr>
  </w:style>
  <w:style w:type="character" w:styleId="Pogrubienie">
    <w:name w:val="Strong"/>
    <w:basedOn w:val="Domylnaczcionkaakapitu"/>
    <w:uiPriority w:val="22"/>
    <w:qFormat/>
    <w:rsid w:val="00BF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28130">
      <w:bodyDiv w:val="1"/>
      <w:marLeft w:val="0"/>
      <w:marRight w:val="0"/>
      <w:marTop w:val="0"/>
      <w:marBottom w:val="0"/>
      <w:divBdr>
        <w:top w:val="none" w:sz="0" w:space="0" w:color="auto"/>
        <w:left w:val="none" w:sz="0" w:space="0" w:color="auto"/>
        <w:bottom w:val="none" w:sz="0" w:space="0" w:color="auto"/>
        <w:right w:val="none" w:sz="0" w:space="0" w:color="auto"/>
      </w:divBdr>
    </w:div>
    <w:div w:id="547962286">
      <w:bodyDiv w:val="1"/>
      <w:marLeft w:val="0"/>
      <w:marRight w:val="0"/>
      <w:marTop w:val="0"/>
      <w:marBottom w:val="0"/>
      <w:divBdr>
        <w:top w:val="none" w:sz="0" w:space="0" w:color="auto"/>
        <w:left w:val="none" w:sz="0" w:space="0" w:color="auto"/>
        <w:bottom w:val="none" w:sz="0" w:space="0" w:color="auto"/>
        <w:right w:val="none" w:sz="0" w:space="0" w:color="auto"/>
      </w:divBdr>
    </w:div>
    <w:div w:id="11391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09574235770929/" TargetMode="External"/><Relationship Id="rId13" Type="http://schemas.openxmlformats.org/officeDocument/2006/relationships/hyperlink" Target="https://pbpryki.pl/w-ramach-projektu-biblioteka-online-zapraszamy-do-wspolnego-narodowego-czytania/" TargetMode="External"/><Relationship Id="rId3" Type="http://schemas.openxmlformats.org/officeDocument/2006/relationships/settings" Target="settings.xml"/><Relationship Id="rId7" Type="http://schemas.openxmlformats.org/officeDocument/2006/relationships/hyperlink" Target="https://pbpryki.pl/wp-content/uploads/2020/09/ankieta-2-2020-2.pdf" TargetMode="External"/><Relationship Id="rId12" Type="http://schemas.openxmlformats.org/officeDocument/2006/relationships/hyperlink" Target="https://pbpryki.pl/powiatowa-biblioteka-publiczna-w-rykach-w-projekcie-biblioteka-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bpryki.pl/powiatowa-biblioteka-publiczna-w-rykach-w-projekcie-biblioteka-on-line/" TargetMode="External"/><Relationship Id="rId11" Type="http://schemas.openxmlformats.org/officeDocument/2006/relationships/hyperlink" Target="https://pbpryki.pl/noc-bibliotek-w-jesiennym-ogrodzie-daglezji-na-zielonej-w-rykach/" TargetMode="External"/><Relationship Id="rId5" Type="http://schemas.openxmlformats.org/officeDocument/2006/relationships/hyperlink" Target="https://pbpryki.pl/w-ramach-projektu-biblioteka-online-zapraszamy-do-wspolnego-narodowego-czytania/" TargetMode="External"/><Relationship Id="rId15" Type="http://schemas.openxmlformats.org/officeDocument/2006/relationships/hyperlink" Target="https://pbpryki.pl/noc-bibliotek-w-jesiennym-ogrodzie-daglezji-na-zielonej-w-rykach/" TargetMode="External"/><Relationship Id="rId10" Type="http://schemas.openxmlformats.org/officeDocument/2006/relationships/hyperlink" Target="mailto:poczta@pbpryki.pl" TargetMode="External"/><Relationship Id="rId4" Type="http://schemas.openxmlformats.org/officeDocument/2006/relationships/webSettings" Target="webSettings.xml"/><Relationship Id="rId9" Type="http://schemas.openxmlformats.org/officeDocument/2006/relationships/hyperlink" Target="https://docs.google.com/document/d/1i_9ZLA6WNE7HV0Uonh0JcxMcyDyXxCcwITH--gCIMrU/edit" TargetMode="External"/><Relationship Id="rId14" Type="http://schemas.openxmlformats.org/officeDocument/2006/relationships/hyperlink" Target="https://pbpryki.pl/wp-content/uploads/2020/09/ankieta-2-2020-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2209</Words>
  <Characters>13255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Koszowska</dc:creator>
  <cp:keywords/>
  <dc:description/>
  <cp:lastModifiedBy>User</cp:lastModifiedBy>
  <cp:revision>2</cp:revision>
  <dcterms:created xsi:type="dcterms:W3CDTF">2020-11-16T02:12:00Z</dcterms:created>
  <dcterms:modified xsi:type="dcterms:W3CDTF">2020-11-16T02:12:00Z</dcterms:modified>
</cp:coreProperties>
</file>